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431BDA" w:rsidRPr="00477B41" w14:paraId="25A3CDF3" w14:textId="77777777">
        <w:trPr>
          <w:cantSplit/>
        </w:trPr>
        <w:tc>
          <w:tcPr>
            <w:tcW w:w="3982" w:type="dxa"/>
            <w:gridSpan w:val="3"/>
          </w:tcPr>
          <w:p w14:paraId="52190A0F" w14:textId="77777777" w:rsidR="00431BDA" w:rsidRPr="00477B41" w:rsidRDefault="00431BDA" w:rsidP="00586031">
            <w:pPr>
              <w:pStyle w:val="SNREPUBLIQUE"/>
              <w:rPr>
                <w:sz w:val="22"/>
                <w:lang/>
              </w:rPr>
            </w:pPr>
            <w:r w:rsidRPr="00477B41">
              <w:rPr>
                <w:sz w:val="22"/>
                <w:lang/>
              </w:rPr>
              <w:t>RÉPUBLIQUE FRANÇAISE</w:t>
            </w:r>
          </w:p>
        </w:tc>
      </w:tr>
      <w:tr w:rsidR="00431BDA" w:rsidRPr="00477B41" w14:paraId="2C0C76FE" w14:textId="77777777">
        <w:trPr>
          <w:cantSplit/>
          <w:trHeight w:hRule="exact" w:val="113"/>
        </w:trPr>
        <w:tc>
          <w:tcPr>
            <w:tcW w:w="1527" w:type="dxa"/>
          </w:tcPr>
          <w:p w14:paraId="1820975B" w14:textId="77777777" w:rsidR="00431BDA" w:rsidRPr="00477B41" w:rsidRDefault="00431BDA">
            <w:pPr>
              <w:rPr>
                <w:sz w:val="22"/>
                <w:lang/>
              </w:rPr>
            </w:pPr>
          </w:p>
        </w:tc>
        <w:tc>
          <w:tcPr>
            <w:tcW w:w="968" w:type="dxa"/>
            <w:tcBorders>
              <w:bottom w:val="single" w:sz="1" w:space="0" w:color="000000"/>
            </w:tcBorders>
          </w:tcPr>
          <w:p w14:paraId="355B3AC0" w14:textId="77777777" w:rsidR="00431BDA" w:rsidRPr="00477B41" w:rsidRDefault="00431BDA">
            <w:pPr>
              <w:rPr>
                <w:sz w:val="22"/>
                <w:lang/>
              </w:rPr>
            </w:pPr>
          </w:p>
        </w:tc>
        <w:tc>
          <w:tcPr>
            <w:tcW w:w="1487" w:type="dxa"/>
          </w:tcPr>
          <w:p w14:paraId="07E9B68A" w14:textId="77777777" w:rsidR="00431BDA" w:rsidRPr="00477B41" w:rsidRDefault="00431BDA">
            <w:pPr>
              <w:rPr>
                <w:sz w:val="22"/>
                <w:lang/>
              </w:rPr>
            </w:pPr>
          </w:p>
        </w:tc>
      </w:tr>
      <w:tr w:rsidR="00431BDA" w:rsidRPr="00477B41" w14:paraId="5D9D58EE" w14:textId="77777777">
        <w:trPr>
          <w:cantSplit/>
        </w:trPr>
        <w:tc>
          <w:tcPr>
            <w:tcW w:w="3982" w:type="dxa"/>
            <w:gridSpan w:val="3"/>
          </w:tcPr>
          <w:p w14:paraId="753DC437" w14:textId="77777777" w:rsidR="00431BDA" w:rsidRPr="00477B41" w:rsidRDefault="00431BDA" w:rsidP="00577D58">
            <w:pPr>
              <w:pStyle w:val="SNTimbre"/>
              <w:rPr>
                <w:sz w:val="22"/>
              </w:rPr>
            </w:pPr>
            <w:r w:rsidRPr="00477B41">
              <w:rPr>
                <w:sz w:val="22"/>
              </w:rPr>
              <w:t xml:space="preserve">Ministère de </w:t>
            </w:r>
            <w:r w:rsidR="00DD681E" w:rsidRPr="00477B41">
              <w:rPr>
                <w:sz w:val="22"/>
              </w:rPr>
              <w:t>l’éducation nationale</w:t>
            </w:r>
            <w:r w:rsidR="00577D58" w:rsidRPr="00477B41">
              <w:rPr>
                <w:sz w:val="22"/>
              </w:rPr>
              <w:t xml:space="preserve"> et </w:t>
            </w:r>
            <w:r w:rsidR="00DD681E" w:rsidRPr="00477B41">
              <w:rPr>
                <w:sz w:val="22"/>
              </w:rPr>
              <w:t xml:space="preserve">de la jeunesse </w:t>
            </w:r>
          </w:p>
        </w:tc>
      </w:tr>
      <w:tr w:rsidR="00431BDA" w:rsidRPr="00477B41" w14:paraId="79124CDC" w14:textId="77777777">
        <w:trPr>
          <w:cantSplit/>
          <w:trHeight w:hRule="exact" w:val="227"/>
        </w:trPr>
        <w:tc>
          <w:tcPr>
            <w:tcW w:w="1527" w:type="dxa"/>
          </w:tcPr>
          <w:p w14:paraId="7869927A" w14:textId="77777777" w:rsidR="00431BDA" w:rsidRPr="00477B41" w:rsidRDefault="00431BDA">
            <w:pPr>
              <w:rPr>
                <w:sz w:val="22"/>
                <w:lang/>
              </w:rPr>
            </w:pPr>
          </w:p>
        </w:tc>
        <w:tc>
          <w:tcPr>
            <w:tcW w:w="968" w:type="dxa"/>
            <w:tcBorders>
              <w:bottom w:val="single" w:sz="1" w:space="0" w:color="000000"/>
            </w:tcBorders>
          </w:tcPr>
          <w:p w14:paraId="0525415E" w14:textId="77777777" w:rsidR="00431BDA" w:rsidRPr="00477B41" w:rsidRDefault="00431BDA">
            <w:pPr>
              <w:rPr>
                <w:sz w:val="22"/>
                <w:lang/>
              </w:rPr>
            </w:pPr>
          </w:p>
        </w:tc>
        <w:tc>
          <w:tcPr>
            <w:tcW w:w="1487" w:type="dxa"/>
          </w:tcPr>
          <w:p w14:paraId="01496E1F" w14:textId="77777777" w:rsidR="00431BDA" w:rsidRPr="00477B41" w:rsidRDefault="00431BDA">
            <w:pPr>
              <w:rPr>
                <w:sz w:val="22"/>
                <w:lang/>
              </w:rPr>
            </w:pPr>
          </w:p>
        </w:tc>
      </w:tr>
      <w:tr w:rsidR="00431BDA" w:rsidRPr="00477B41" w14:paraId="6301B6D3" w14:textId="77777777">
        <w:trPr>
          <w:cantSplit/>
          <w:trHeight w:hRule="exact" w:val="227"/>
        </w:trPr>
        <w:tc>
          <w:tcPr>
            <w:tcW w:w="1527" w:type="dxa"/>
          </w:tcPr>
          <w:p w14:paraId="4E1B9D91" w14:textId="77777777" w:rsidR="00431BDA" w:rsidRPr="00477B41" w:rsidRDefault="00431BDA">
            <w:pPr>
              <w:rPr>
                <w:sz w:val="22"/>
                <w:lang/>
              </w:rPr>
            </w:pPr>
          </w:p>
        </w:tc>
        <w:tc>
          <w:tcPr>
            <w:tcW w:w="968" w:type="dxa"/>
          </w:tcPr>
          <w:p w14:paraId="14789C9E" w14:textId="77777777" w:rsidR="00431BDA" w:rsidRPr="00477B41" w:rsidRDefault="00431BDA">
            <w:pPr>
              <w:rPr>
                <w:sz w:val="22"/>
                <w:lang/>
              </w:rPr>
            </w:pPr>
          </w:p>
        </w:tc>
        <w:tc>
          <w:tcPr>
            <w:tcW w:w="1487" w:type="dxa"/>
          </w:tcPr>
          <w:p w14:paraId="721D242D" w14:textId="77777777" w:rsidR="00431BDA" w:rsidRPr="00477B41" w:rsidRDefault="00431BDA">
            <w:pPr>
              <w:rPr>
                <w:sz w:val="22"/>
                <w:lang/>
              </w:rPr>
            </w:pPr>
          </w:p>
        </w:tc>
      </w:tr>
    </w:tbl>
    <w:p w14:paraId="53CFACD2" w14:textId="77777777" w:rsidR="000D5B95" w:rsidRPr="00477B41" w:rsidRDefault="00431BDA" w:rsidP="000D5B95">
      <w:pPr>
        <w:pStyle w:val="SNNature"/>
        <w:rPr>
          <w:sz w:val="22"/>
        </w:rPr>
      </w:pPr>
      <w:r w:rsidRPr="00477B41">
        <w:rPr>
          <w:sz w:val="22"/>
        </w:rPr>
        <w:t>Décret</w:t>
      </w:r>
      <w:r w:rsidR="006A4EBF" w:rsidRPr="00477B41">
        <w:rPr>
          <w:sz w:val="22"/>
        </w:rPr>
        <w:t xml:space="preserve"> </w:t>
      </w:r>
      <w:r w:rsidR="00202FAD" w:rsidRPr="00477B41">
        <w:rPr>
          <w:sz w:val="22"/>
        </w:rPr>
        <w:t xml:space="preserve">n°                     </w:t>
      </w:r>
      <w:r w:rsidR="00D24BBC" w:rsidRPr="00477B41">
        <w:rPr>
          <w:sz w:val="22"/>
        </w:rPr>
        <w:t xml:space="preserve">     </w:t>
      </w:r>
      <w:r w:rsidR="00D90D81" w:rsidRPr="00477B41">
        <w:rPr>
          <w:sz w:val="22"/>
        </w:rPr>
        <w:t>du</w:t>
      </w:r>
    </w:p>
    <w:p w14:paraId="6125CAE8" w14:textId="77777777" w:rsidR="00431BDA" w:rsidRPr="00477B41" w:rsidRDefault="00577D58" w:rsidP="00642267">
      <w:pPr>
        <w:pStyle w:val="SNtitre"/>
        <w:rPr>
          <w:sz w:val="22"/>
        </w:rPr>
      </w:pPr>
      <w:proofErr w:type="gramStart"/>
      <w:r w:rsidRPr="00477B41">
        <w:rPr>
          <w:sz w:val="22"/>
        </w:rPr>
        <w:t>modifiant</w:t>
      </w:r>
      <w:proofErr w:type="gramEnd"/>
      <w:r w:rsidRPr="00477B41">
        <w:rPr>
          <w:sz w:val="22"/>
        </w:rPr>
        <w:t xml:space="preserve"> le décret n° 2021-276 du 12 mars 2021 </w:t>
      </w:r>
      <w:r w:rsidR="00DD681E" w:rsidRPr="00477B41">
        <w:rPr>
          <w:sz w:val="22"/>
        </w:rPr>
        <w:t xml:space="preserve">instituant une prime d’attractivité </w:t>
      </w:r>
      <w:r w:rsidR="00D71791" w:rsidRPr="00477B41">
        <w:rPr>
          <w:sz w:val="22"/>
        </w:rPr>
        <w:t xml:space="preserve">pour </w:t>
      </w:r>
      <w:r w:rsidR="004508B6" w:rsidRPr="00477B41">
        <w:rPr>
          <w:sz w:val="22"/>
        </w:rPr>
        <w:t xml:space="preserve">certains </w:t>
      </w:r>
      <w:r w:rsidR="00DD681E" w:rsidRPr="00477B41">
        <w:rPr>
          <w:sz w:val="22"/>
        </w:rPr>
        <w:t xml:space="preserve">personnels enseignants et d’éducation relevant du ministre chargé de l’éducation nationale ainsi que pour </w:t>
      </w:r>
      <w:r w:rsidR="00956E51" w:rsidRPr="00477B41">
        <w:rPr>
          <w:sz w:val="22"/>
        </w:rPr>
        <w:t>certains</w:t>
      </w:r>
      <w:r w:rsidR="00D71791" w:rsidRPr="00477B41">
        <w:rPr>
          <w:sz w:val="22"/>
        </w:rPr>
        <w:t xml:space="preserve"> </w:t>
      </w:r>
      <w:r w:rsidR="00DD681E" w:rsidRPr="00477B41">
        <w:rPr>
          <w:sz w:val="22"/>
        </w:rPr>
        <w:t>psychologues de l’éducation nationale</w:t>
      </w:r>
    </w:p>
    <w:p w14:paraId="01E5FF3A" w14:textId="77777777" w:rsidR="00431BDA" w:rsidRPr="00477B41" w:rsidRDefault="00431BDA" w:rsidP="00B25D7B">
      <w:pPr>
        <w:pStyle w:val="SNNORCentr"/>
        <w:rPr>
          <w:sz w:val="22"/>
        </w:rPr>
      </w:pPr>
      <w:r w:rsidRPr="00477B41">
        <w:rPr>
          <w:sz w:val="22"/>
        </w:rPr>
        <w:t>NOR</w:t>
      </w:r>
      <w:r w:rsidRPr="00477B41">
        <w:rPr>
          <w:sz w:val="22"/>
          <w:lang/>
        </w:rPr>
        <w:t xml:space="preserve"> : </w:t>
      </w:r>
      <w:r w:rsidR="005959B4" w:rsidRPr="00477B41">
        <w:rPr>
          <w:sz w:val="22"/>
          <w:lang/>
        </w:rPr>
        <w:t xml:space="preserve">MENH </w:t>
      </w:r>
      <w:r w:rsidRPr="00477B41">
        <w:rPr>
          <w:sz w:val="22"/>
        </w:rPr>
        <w:t>[…]</w:t>
      </w:r>
    </w:p>
    <w:p w14:paraId="6F7CF87C" w14:textId="77777777" w:rsidR="008D28CF" w:rsidRDefault="008D28CF" w:rsidP="00DD681E">
      <w:pPr>
        <w:jc w:val="both"/>
        <w:rPr>
          <w:b/>
          <w:i/>
        </w:rPr>
      </w:pPr>
    </w:p>
    <w:p w14:paraId="28559188" w14:textId="77777777" w:rsidR="00DD681E" w:rsidRPr="00477B41" w:rsidRDefault="00DD681E" w:rsidP="00DD681E">
      <w:pPr>
        <w:jc w:val="both"/>
        <w:rPr>
          <w:bCs/>
          <w:sz w:val="22"/>
        </w:rPr>
      </w:pPr>
      <w:r w:rsidRPr="00477B41">
        <w:rPr>
          <w:b/>
          <w:i/>
          <w:sz w:val="22"/>
        </w:rPr>
        <w:t>Publics concernés </w:t>
      </w:r>
      <w:r w:rsidRPr="00477B41">
        <w:rPr>
          <w:b/>
          <w:sz w:val="22"/>
        </w:rPr>
        <w:t xml:space="preserve">: </w:t>
      </w:r>
      <w:r w:rsidR="00587CBA" w:rsidRPr="00477B41">
        <w:rPr>
          <w:sz w:val="22"/>
        </w:rPr>
        <w:t>p</w:t>
      </w:r>
      <w:r w:rsidR="00717A4A" w:rsidRPr="00477B41">
        <w:rPr>
          <w:bCs/>
          <w:sz w:val="22"/>
        </w:rPr>
        <w:t xml:space="preserve">ersonnels enseignants et d’éducation </w:t>
      </w:r>
      <w:r w:rsidRPr="00477B41">
        <w:rPr>
          <w:bCs/>
          <w:sz w:val="22"/>
        </w:rPr>
        <w:t xml:space="preserve">relevant du ministère chargé de l’éducation </w:t>
      </w:r>
      <w:proofErr w:type="gramStart"/>
      <w:r w:rsidRPr="00477B41">
        <w:rPr>
          <w:bCs/>
          <w:sz w:val="22"/>
        </w:rPr>
        <w:t>nationale</w:t>
      </w:r>
      <w:proofErr w:type="gramEnd"/>
      <w:r w:rsidRPr="00477B41">
        <w:rPr>
          <w:bCs/>
          <w:sz w:val="22"/>
        </w:rPr>
        <w:t xml:space="preserve"> et psychologues de l’éducation nationale. </w:t>
      </w:r>
    </w:p>
    <w:p w14:paraId="75BCC8C6" w14:textId="77777777" w:rsidR="00DD681E" w:rsidRPr="00477B41" w:rsidRDefault="00DD681E" w:rsidP="00DD681E">
      <w:pPr>
        <w:jc w:val="both"/>
        <w:rPr>
          <w:bCs/>
          <w:i/>
          <w:sz w:val="22"/>
        </w:rPr>
      </w:pPr>
    </w:p>
    <w:p w14:paraId="666F40E0" w14:textId="77777777" w:rsidR="00DD681E" w:rsidRPr="00477B41" w:rsidRDefault="00DD681E" w:rsidP="00DD681E">
      <w:pPr>
        <w:jc w:val="both"/>
        <w:rPr>
          <w:iCs/>
          <w:sz w:val="22"/>
        </w:rPr>
      </w:pPr>
      <w:r w:rsidRPr="00477B41">
        <w:rPr>
          <w:b/>
          <w:bCs/>
          <w:i/>
          <w:sz w:val="22"/>
        </w:rPr>
        <w:t>Objet</w:t>
      </w:r>
      <w:r w:rsidRPr="00477B41">
        <w:rPr>
          <w:b/>
          <w:i/>
          <w:sz w:val="22"/>
        </w:rPr>
        <w:t> :</w:t>
      </w:r>
      <w:r w:rsidR="00577D58" w:rsidRPr="00477B41">
        <w:rPr>
          <w:b/>
          <w:i/>
          <w:sz w:val="22"/>
        </w:rPr>
        <w:t xml:space="preserve"> </w:t>
      </w:r>
      <w:r w:rsidR="00587CBA" w:rsidRPr="00477B41">
        <w:rPr>
          <w:sz w:val="22"/>
        </w:rPr>
        <w:t>p</w:t>
      </w:r>
      <w:r w:rsidR="00577D58" w:rsidRPr="00477B41">
        <w:rPr>
          <w:sz w:val="22"/>
        </w:rPr>
        <w:t>ermettre aux personnels</w:t>
      </w:r>
      <w:r w:rsidR="00577D58" w:rsidRPr="00477B41">
        <w:rPr>
          <w:b/>
          <w:i/>
          <w:sz w:val="22"/>
        </w:rPr>
        <w:t xml:space="preserve"> </w:t>
      </w:r>
      <w:r w:rsidR="00E50B6D" w:rsidRPr="00477B41">
        <w:rPr>
          <w:iCs/>
          <w:sz w:val="22"/>
        </w:rPr>
        <w:t xml:space="preserve">enseignants, d’éducation et psychologue de l’éducation nationale stagiaires </w:t>
      </w:r>
      <w:r w:rsidR="00BB3CC7">
        <w:rPr>
          <w:iCs/>
          <w:sz w:val="22"/>
        </w:rPr>
        <w:t xml:space="preserve">ainsi qu’aux professeurs associés </w:t>
      </w:r>
      <w:r w:rsidR="00E50B6D" w:rsidRPr="00477B41">
        <w:rPr>
          <w:iCs/>
          <w:sz w:val="22"/>
        </w:rPr>
        <w:t>de bénéficier de la prime d’attractivité</w:t>
      </w:r>
      <w:r w:rsidRPr="00477B41">
        <w:rPr>
          <w:iCs/>
          <w:sz w:val="22"/>
        </w:rPr>
        <w:t>.</w:t>
      </w:r>
    </w:p>
    <w:p w14:paraId="5518AF69" w14:textId="77777777" w:rsidR="00DD681E" w:rsidRPr="00477B41" w:rsidRDefault="00DD681E" w:rsidP="00DD681E">
      <w:pPr>
        <w:jc w:val="both"/>
        <w:rPr>
          <w:i/>
          <w:sz w:val="22"/>
        </w:rPr>
      </w:pPr>
    </w:p>
    <w:p w14:paraId="2F0E2769" w14:textId="77777777" w:rsidR="00DD681E" w:rsidRPr="00477B41" w:rsidRDefault="00DD681E" w:rsidP="00DD681E">
      <w:pPr>
        <w:jc w:val="both"/>
        <w:rPr>
          <w:i/>
          <w:sz w:val="22"/>
        </w:rPr>
      </w:pPr>
      <w:r w:rsidRPr="00477B41">
        <w:rPr>
          <w:b/>
          <w:i/>
          <w:sz w:val="22"/>
        </w:rPr>
        <w:t xml:space="preserve">Entrée en vigueur : </w:t>
      </w:r>
      <w:r w:rsidR="00587CBA" w:rsidRPr="00477B41">
        <w:rPr>
          <w:bCs/>
          <w:iCs/>
          <w:sz w:val="22"/>
        </w:rPr>
        <w:t>l</w:t>
      </w:r>
      <w:r w:rsidRPr="00477B41">
        <w:rPr>
          <w:bCs/>
          <w:iCs/>
          <w:sz w:val="22"/>
        </w:rPr>
        <w:t xml:space="preserve">e texte entre en vigueur </w:t>
      </w:r>
      <w:r w:rsidR="00D36950" w:rsidRPr="00477B41">
        <w:rPr>
          <w:bCs/>
          <w:iCs/>
          <w:sz w:val="22"/>
        </w:rPr>
        <w:t xml:space="preserve">le </w:t>
      </w:r>
      <w:r w:rsidRPr="00477B41">
        <w:rPr>
          <w:bCs/>
          <w:iCs/>
          <w:sz w:val="22"/>
        </w:rPr>
        <w:t>1</w:t>
      </w:r>
      <w:r w:rsidRPr="00477B41">
        <w:rPr>
          <w:bCs/>
          <w:iCs/>
          <w:sz w:val="22"/>
          <w:vertAlign w:val="superscript"/>
        </w:rPr>
        <w:t>er</w:t>
      </w:r>
      <w:r w:rsidRPr="00477B41">
        <w:rPr>
          <w:bCs/>
          <w:iCs/>
          <w:sz w:val="22"/>
        </w:rPr>
        <w:t xml:space="preserve"> </w:t>
      </w:r>
      <w:r w:rsidR="00E50B6D" w:rsidRPr="00477B41">
        <w:rPr>
          <w:bCs/>
          <w:iCs/>
          <w:sz w:val="22"/>
        </w:rPr>
        <w:t>septembre 2023</w:t>
      </w:r>
      <w:r w:rsidRPr="00477B41">
        <w:rPr>
          <w:bCs/>
          <w:iCs/>
          <w:sz w:val="22"/>
        </w:rPr>
        <w:t>.</w:t>
      </w:r>
    </w:p>
    <w:p w14:paraId="4D0ABFEF" w14:textId="77777777" w:rsidR="00DD681E" w:rsidRPr="00477B41" w:rsidRDefault="00DD681E" w:rsidP="00DD681E">
      <w:pPr>
        <w:jc w:val="both"/>
        <w:rPr>
          <w:b/>
          <w:bCs/>
          <w:i/>
          <w:sz w:val="22"/>
        </w:rPr>
      </w:pPr>
    </w:p>
    <w:p w14:paraId="30721708" w14:textId="77777777" w:rsidR="00DD681E" w:rsidRPr="00477B41" w:rsidRDefault="00DD681E" w:rsidP="00DD681E">
      <w:pPr>
        <w:widowControl w:val="0"/>
        <w:autoSpaceDE w:val="0"/>
        <w:autoSpaceDN w:val="0"/>
        <w:adjustRightInd w:val="0"/>
        <w:jc w:val="both"/>
        <w:rPr>
          <w:iCs/>
          <w:sz w:val="22"/>
        </w:rPr>
      </w:pPr>
      <w:r w:rsidRPr="00477B41">
        <w:rPr>
          <w:b/>
          <w:bCs/>
          <w:i/>
          <w:sz w:val="22"/>
        </w:rPr>
        <w:t>Notice</w:t>
      </w:r>
      <w:r w:rsidRPr="00477B41">
        <w:rPr>
          <w:i/>
          <w:sz w:val="22"/>
        </w:rPr>
        <w:t xml:space="preserve"> : </w:t>
      </w:r>
      <w:r w:rsidR="00587CBA" w:rsidRPr="00477B41">
        <w:rPr>
          <w:iCs/>
          <w:sz w:val="22"/>
        </w:rPr>
        <w:t>l</w:t>
      </w:r>
      <w:r w:rsidRPr="00477B41">
        <w:rPr>
          <w:iCs/>
          <w:sz w:val="22"/>
        </w:rPr>
        <w:t xml:space="preserve">e décret </w:t>
      </w:r>
      <w:r w:rsidR="00E50B6D" w:rsidRPr="00477B41">
        <w:rPr>
          <w:iCs/>
          <w:sz w:val="22"/>
        </w:rPr>
        <w:t>ouvre le</w:t>
      </w:r>
      <w:r w:rsidR="008D28CF" w:rsidRPr="00477B41">
        <w:rPr>
          <w:iCs/>
          <w:sz w:val="22"/>
        </w:rPr>
        <w:t xml:space="preserve"> bénéfice</w:t>
      </w:r>
      <w:r w:rsidR="00DB4D50" w:rsidRPr="00477B41">
        <w:rPr>
          <w:iCs/>
          <w:sz w:val="22"/>
        </w:rPr>
        <w:t xml:space="preserve"> </w:t>
      </w:r>
      <w:r w:rsidR="001479A3" w:rsidRPr="00477B41">
        <w:rPr>
          <w:iCs/>
          <w:sz w:val="22"/>
        </w:rPr>
        <w:t xml:space="preserve">de </w:t>
      </w:r>
      <w:r w:rsidR="00E50B6D" w:rsidRPr="00477B41">
        <w:rPr>
          <w:iCs/>
          <w:sz w:val="22"/>
        </w:rPr>
        <w:t>la prime d’attractivité aux personnels enseignants, d’éducation et psychologues de l’éducation nationale stagiaires</w:t>
      </w:r>
      <w:r w:rsidR="00477B41" w:rsidRPr="00477B41">
        <w:rPr>
          <w:iCs/>
          <w:sz w:val="22"/>
        </w:rPr>
        <w:t xml:space="preserve"> et aux professeurs associés</w:t>
      </w:r>
      <w:r w:rsidR="008F4BE3">
        <w:rPr>
          <w:iCs/>
          <w:sz w:val="22"/>
        </w:rPr>
        <w:t xml:space="preserve"> régis par</w:t>
      </w:r>
      <w:r w:rsidR="008F4BE3" w:rsidRPr="008F4BE3">
        <w:t xml:space="preserve"> </w:t>
      </w:r>
      <w:r w:rsidR="008F4BE3" w:rsidRPr="008F4BE3">
        <w:rPr>
          <w:iCs/>
          <w:sz w:val="22"/>
        </w:rPr>
        <w:t>le décret n° 2007-322 du 8 mars 2007 relatif aux professeurs associés des établissements publics locaux d'enseignement relevant du ministre c</w:t>
      </w:r>
      <w:r w:rsidR="008F4BE3">
        <w:rPr>
          <w:iCs/>
          <w:sz w:val="22"/>
        </w:rPr>
        <w:t>hargé de l'éducation nationale.</w:t>
      </w:r>
    </w:p>
    <w:p w14:paraId="23EA5444" w14:textId="77777777" w:rsidR="00DD681E" w:rsidRPr="00477B41" w:rsidRDefault="00DD681E" w:rsidP="00DD681E">
      <w:pPr>
        <w:jc w:val="both"/>
        <w:rPr>
          <w:b/>
          <w:i/>
          <w:sz w:val="22"/>
        </w:rPr>
      </w:pPr>
    </w:p>
    <w:p w14:paraId="6FAF7DAE" w14:textId="77777777" w:rsidR="00DD681E" w:rsidRPr="00477B41" w:rsidRDefault="00DD681E" w:rsidP="00DD681E">
      <w:pPr>
        <w:jc w:val="both"/>
        <w:rPr>
          <w:i/>
          <w:sz w:val="22"/>
        </w:rPr>
      </w:pPr>
      <w:r w:rsidRPr="00477B41">
        <w:rPr>
          <w:b/>
          <w:i/>
          <w:sz w:val="22"/>
        </w:rPr>
        <w:t xml:space="preserve">Références : </w:t>
      </w:r>
      <w:r w:rsidR="00512129" w:rsidRPr="00477B41">
        <w:rPr>
          <w:i/>
          <w:color w:val="000000"/>
          <w:sz w:val="22"/>
          <w:shd w:val="clear" w:color="auto" w:fill="FFFFFF"/>
        </w:rPr>
        <w:t>le texte et le décret qu'il modifie, dans sa rédaction issue de cette modification, peuvent être consultés sur le site Légifrance (https://www.legifrance.gouv.fr)</w:t>
      </w:r>
    </w:p>
    <w:p w14:paraId="3A757944" w14:textId="77777777" w:rsidR="00431BDA" w:rsidRPr="00477B41" w:rsidRDefault="00431BDA">
      <w:pPr>
        <w:pStyle w:val="SNAutorit"/>
        <w:rPr>
          <w:sz w:val="22"/>
        </w:rPr>
      </w:pPr>
      <w:r w:rsidRPr="00477B41">
        <w:rPr>
          <w:sz w:val="22"/>
        </w:rPr>
        <w:t>L</w:t>
      </w:r>
      <w:r w:rsidR="00E50B6D" w:rsidRPr="00477B41">
        <w:rPr>
          <w:sz w:val="22"/>
        </w:rPr>
        <w:t>a</w:t>
      </w:r>
      <w:r w:rsidRPr="00477B41">
        <w:rPr>
          <w:sz w:val="22"/>
        </w:rPr>
        <w:t xml:space="preserve"> Premi</w:t>
      </w:r>
      <w:r w:rsidR="00E50B6D" w:rsidRPr="00477B41">
        <w:rPr>
          <w:sz w:val="22"/>
        </w:rPr>
        <w:t>è</w:t>
      </w:r>
      <w:r w:rsidRPr="00477B41">
        <w:rPr>
          <w:sz w:val="22"/>
        </w:rPr>
        <w:t>r</w:t>
      </w:r>
      <w:r w:rsidR="00E50B6D" w:rsidRPr="00477B41">
        <w:rPr>
          <w:sz w:val="22"/>
        </w:rPr>
        <w:t>e</w:t>
      </w:r>
      <w:r w:rsidRPr="00477B41">
        <w:rPr>
          <w:sz w:val="22"/>
        </w:rPr>
        <w:t xml:space="preserve"> ministre,</w:t>
      </w:r>
    </w:p>
    <w:p w14:paraId="47BA05B0" w14:textId="77777777" w:rsidR="00431BDA" w:rsidRPr="00477B41" w:rsidRDefault="006A4EBF">
      <w:pPr>
        <w:pStyle w:val="SNRapport"/>
        <w:rPr>
          <w:sz w:val="22"/>
        </w:rPr>
      </w:pPr>
      <w:r w:rsidRPr="00477B41">
        <w:rPr>
          <w:sz w:val="22"/>
        </w:rPr>
        <w:t>Sur le rapport d</w:t>
      </w:r>
      <w:r w:rsidR="008D28CF" w:rsidRPr="00477B41">
        <w:rPr>
          <w:sz w:val="22"/>
        </w:rPr>
        <w:t>u</w:t>
      </w:r>
      <w:r w:rsidR="00431BDA" w:rsidRPr="00477B41">
        <w:rPr>
          <w:sz w:val="22"/>
        </w:rPr>
        <w:t xml:space="preserve"> ministre de</w:t>
      </w:r>
      <w:r w:rsidR="00581BC7" w:rsidRPr="00477B41">
        <w:rPr>
          <w:sz w:val="22"/>
        </w:rPr>
        <w:t xml:space="preserve"> </w:t>
      </w:r>
      <w:proofErr w:type="gramStart"/>
      <w:r w:rsidR="008D28CF" w:rsidRPr="00477B41">
        <w:rPr>
          <w:sz w:val="22"/>
        </w:rPr>
        <w:t>l’éducation</w:t>
      </w:r>
      <w:proofErr w:type="gramEnd"/>
      <w:r w:rsidR="008D28CF" w:rsidRPr="00477B41">
        <w:rPr>
          <w:sz w:val="22"/>
        </w:rPr>
        <w:t xml:space="preserve"> nationale</w:t>
      </w:r>
      <w:r w:rsidR="00E50B6D" w:rsidRPr="00477B41">
        <w:rPr>
          <w:sz w:val="22"/>
        </w:rPr>
        <w:t xml:space="preserve"> et</w:t>
      </w:r>
      <w:r w:rsidR="008D28CF" w:rsidRPr="00477B41">
        <w:rPr>
          <w:sz w:val="22"/>
        </w:rPr>
        <w:t xml:space="preserve"> de la jeunesse</w:t>
      </w:r>
      <w:r w:rsidRPr="00477B41">
        <w:rPr>
          <w:sz w:val="22"/>
        </w:rPr>
        <w:t>,</w:t>
      </w:r>
    </w:p>
    <w:p w14:paraId="4678FE90" w14:textId="77777777" w:rsidR="000C5210" w:rsidRPr="00477B41" w:rsidRDefault="000C5210" w:rsidP="00AB454D">
      <w:pPr>
        <w:pStyle w:val="SNVisa"/>
        <w:rPr>
          <w:sz w:val="22"/>
        </w:rPr>
      </w:pPr>
      <w:r w:rsidRPr="00477B41">
        <w:rPr>
          <w:sz w:val="22"/>
        </w:rPr>
        <w:t>Vu le code général de la fonction publique ;</w:t>
      </w:r>
    </w:p>
    <w:p w14:paraId="2ACABB0C" w14:textId="77777777" w:rsidR="00762711" w:rsidRPr="00477B41" w:rsidRDefault="00762711" w:rsidP="00AB454D">
      <w:pPr>
        <w:pStyle w:val="SNVisa"/>
        <w:rPr>
          <w:sz w:val="22"/>
        </w:rPr>
      </w:pPr>
      <w:r w:rsidRPr="00477B41">
        <w:rPr>
          <w:sz w:val="22"/>
        </w:rPr>
        <w:t xml:space="preserve">Vu le décret n° </w:t>
      </w:r>
      <w:r w:rsidR="00BF3E1C" w:rsidRPr="00477B41">
        <w:rPr>
          <w:sz w:val="22"/>
        </w:rPr>
        <w:t>2007-322</w:t>
      </w:r>
      <w:r w:rsidRPr="00477B41">
        <w:rPr>
          <w:sz w:val="22"/>
        </w:rPr>
        <w:t xml:space="preserve"> du </w:t>
      </w:r>
      <w:r w:rsidR="00BF3E1C" w:rsidRPr="00477B41">
        <w:rPr>
          <w:sz w:val="22"/>
        </w:rPr>
        <w:t>8 mars 2007</w:t>
      </w:r>
      <w:r w:rsidRPr="00477B41">
        <w:rPr>
          <w:sz w:val="22"/>
        </w:rPr>
        <w:t xml:space="preserve"> relatif aux professeurs associés des établissements publics </w:t>
      </w:r>
      <w:r w:rsidR="00BF3E1C" w:rsidRPr="00477B41">
        <w:rPr>
          <w:sz w:val="22"/>
        </w:rPr>
        <w:t xml:space="preserve">locaux </w:t>
      </w:r>
      <w:r w:rsidRPr="00477B41">
        <w:rPr>
          <w:sz w:val="22"/>
        </w:rPr>
        <w:t>d'enseignement relevant du ministre chargé de l'éducation nationale ;</w:t>
      </w:r>
    </w:p>
    <w:p w14:paraId="3E7681F1" w14:textId="77777777" w:rsidR="005959B4" w:rsidRPr="00477B41" w:rsidRDefault="00E63503" w:rsidP="00526DCA">
      <w:pPr>
        <w:pStyle w:val="SNVisa"/>
        <w:rPr>
          <w:sz w:val="22"/>
        </w:rPr>
      </w:pPr>
      <w:r w:rsidRPr="00477B41">
        <w:rPr>
          <w:sz w:val="22"/>
        </w:rPr>
        <w:t>Vu le décret n° 2021-276 du 12 mars 2021 instituant une prime d’attractivité pour certains personnels enseignants et d’éducation relevant du ministre chargé de l’éducation nationale ainsi que pour certains psychologues de l’éducation nationale ;</w:t>
      </w:r>
      <w:r w:rsidR="00BB3CC7">
        <w:rPr>
          <w:sz w:val="22"/>
        </w:rPr>
        <w:t xml:space="preserve">          </w:t>
      </w:r>
    </w:p>
    <w:p w14:paraId="6363D86F" w14:textId="77777777" w:rsidR="00431BDA" w:rsidRPr="00477B41" w:rsidRDefault="00431BDA" w:rsidP="00831364">
      <w:pPr>
        <w:pStyle w:val="SNActe"/>
        <w:rPr>
          <w:sz w:val="22"/>
        </w:rPr>
      </w:pPr>
      <w:r w:rsidRPr="00477B41">
        <w:rPr>
          <w:sz w:val="22"/>
        </w:rPr>
        <w:t>Décrète :</w:t>
      </w:r>
    </w:p>
    <w:p w14:paraId="08730B05" w14:textId="77777777" w:rsidR="00431BDA" w:rsidRPr="00477B41" w:rsidRDefault="00431BDA">
      <w:pPr>
        <w:pStyle w:val="SNArticle"/>
        <w:rPr>
          <w:sz w:val="22"/>
        </w:rPr>
      </w:pPr>
      <w:r w:rsidRPr="00477B41">
        <w:rPr>
          <w:sz w:val="22"/>
        </w:rPr>
        <w:t>Art</w:t>
      </w:r>
      <w:r w:rsidR="008C742C" w:rsidRPr="00477B41">
        <w:rPr>
          <w:sz w:val="22"/>
        </w:rPr>
        <w:t>icle</w:t>
      </w:r>
      <w:r w:rsidRPr="00477B41">
        <w:rPr>
          <w:sz w:val="22"/>
        </w:rPr>
        <w:t xml:space="preserve"> 1</w:t>
      </w:r>
      <w:r w:rsidRPr="00477B41">
        <w:rPr>
          <w:sz w:val="22"/>
          <w:vertAlign w:val="superscript"/>
        </w:rPr>
        <w:t>er</w:t>
      </w:r>
    </w:p>
    <w:p w14:paraId="407A797C" w14:textId="77777777" w:rsidR="00BB3CC7" w:rsidRPr="00D25144" w:rsidRDefault="00526DCA" w:rsidP="00D25144">
      <w:pPr>
        <w:pStyle w:val="SNArticle"/>
        <w:jc w:val="both"/>
        <w:rPr>
          <w:b w:val="0"/>
          <w:sz w:val="22"/>
          <w:szCs w:val="22"/>
        </w:rPr>
      </w:pPr>
      <w:r w:rsidRPr="00D25144">
        <w:rPr>
          <w:b w:val="0"/>
          <w:sz w:val="22"/>
          <w:szCs w:val="22"/>
        </w:rPr>
        <w:t>L’article 2 du décret du 12 mars 2021 susvisé est remplacé par les dispositions suivantes : « Par dérogation à l'article précédent, ne peuvent bénéficier de la prime les personnels enseignants</w:t>
      </w:r>
      <w:r w:rsidRPr="00D25144">
        <w:rPr>
          <w:sz w:val="22"/>
          <w:szCs w:val="22"/>
        </w:rPr>
        <w:t xml:space="preserve"> </w:t>
      </w:r>
      <w:r w:rsidRPr="00D25144">
        <w:rPr>
          <w:b w:val="0"/>
          <w:sz w:val="22"/>
          <w:szCs w:val="22"/>
        </w:rPr>
        <w:t xml:space="preserve">exerçant </w:t>
      </w:r>
      <w:r w:rsidRPr="00D25144">
        <w:rPr>
          <w:b w:val="0"/>
          <w:sz w:val="22"/>
          <w:szCs w:val="22"/>
        </w:rPr>
        <w:lastRenderedPageBreak/>
        <w:t>intégralement leurs fonctions dans un établissement d'enseignement supérieur ainsi que les personnels enseignants appartenant à un corps accessible uniquement par liste d'aptitude »</w:t>
      </w:r>
      <w:r w:rsidR="000E16CA" w:rsidRPr="00D25144">
        <w:rPr>
          <w:b w:val="0"/>
          <w:sz w:val="22"/>
          <w:szCs w:val="22"/>
        </w:rPr>
        <w:t>.</w:t>
      </w:r>
      <w:r w:rsidR="00D25144" w:rsidRPr="00D25144">
        <w:rPr>
          <w:b w:val="0"/>
          <w:sz w:val="22"/>
          <w:szCs w:val="22"/>
        </w:rPr>
        <w:t xml:space="preserve"> </w:t>
      </w:r>
    </w:p>
    <w:p w14:paraId="35936C81" w14:textId="77777777" w:rsidR="00BB3CC7" w:rsidRDefault="00BB3CC7" w:rsidP="00D7510B">
      <w:pPr>
        <w:pStyle w:val="SNArticle"/>
        <w:rPr>
          <w:sz w:val="22"/>
        </w:rPr>
      </w:pPr>
    </w:p>
    <w:p w14:paraId="73B65E43" w14:textId="77777777" w:rsidR="00D7510B" w:rsidRPr="00477B41" w:rsidRDefault="00D7510B" w:rsidP="00D7510B">
      <w:pPr>
        <w:pStyle w:val="SNArticle"/>
        <w:rPr>
          <w:sz w:val="22"/>
        </w:rPr>
      </w:pPr>
      <w:r w:rsidRPr="00477B41">
        <w:rPr>
          <w:sz w:val="22"/>
        </w:rPr>
        <w:t>Article 2</w:t>
      </w:r>
    </w:p>
    <w:p w14:paraId="364B2288" w14:textId="77777777" w:rsidR="005959B4" w:rsidRPr="00477B41" w:rsidRDefault="005959B4" w:rsidP="005959B4">
      <w:pPr>
        <w:pStyle w:val="Corpsdetexte"/>
        <w:rPr>
          <w:sz w:val="22"/>
        </w:rPr>
      </w:pPr>
      <w:r w:rsidRPr="00477B41">
        <w:rPr>
          <w:sz w:val="22"/>
        </w:rPr>
        <w:t xml:space="preserve">A l’article 3 du même décret, </w:t>
      </w:r>
      <w:r w:rsidR="00BF3E1C" w:rsidRPr="00477B41">
        <w:rPr>
          <w:sz w:val="22"/>
        </w:rPr>
        <w:t xml:space="preserve">après </w:t>
      </w:r>
      <w:r w:rsidRPr="00477B41">
        <w:rPr>
          <w:sz w:val="22"/>
        </w:rPr>
        <w:t xml:space="preserve">les mots : « </w:t>
      </w:r>
      <w:r w:rsidR="00BF3E1C" w:rsidRPr="00477B41">
        <w:rPr>
          <w:sz w:val="22"/>
        </w:rPr>
        <w:t xml:space="preserve">du décret du 19 mars 1993 susvisé </w:t>
      </w:r>
      <w:r w:rsidRPr="00477B41">
        <w:rPr>
          <w:sz w:val="22"/>
        </w:rPr>
        <w:t xml:space="preserve">» sont </w:t>
      </w:r>
      <w:r w:rsidR="00526DCA">
        <w:rPr>
          <w:sz w:val="22"/>
        </w:rPr>
        <w:t>insérés</w:t>
      </w:r>
      <w:r w:rsidR="00526DCA" w:rsidRPr="00477B41">
        <w:rPr>
          <w:sz w:val="22"/>
        </w:rPr>
        <w:t xml:space="preserve"> </w:t>
      </w:r>
      <w:r w:rsidR="00BF3E1C" w:rsidRPr="00477B41">
        <w:rPr>
          <w:sz w:val="22"/>
        </w:rPr>
        <w:t>les mots</w:t>
      </w:r>
      <w:r w:rsidRPr="00477B41">
        <w:rPr>
          <w:sz w:val="22"/>
        </w:rPr>
        <w:t xml:space="preserve"> : «, aux professeurs associés relevant du décret n° </w:t>
      </w:r>
      <w:r w:rsidR="00BF3E1C" w:rsidRPr="00477B41">
        <w:rPr>
          <w:sz w:val="22"/>
        </w:rPr>
        <w:t>2007-322 du 8 mars 2007 relatif aux professeurs associés des établissements publics locaux d’enseignement relevant du ministre chargé de l’éducation nationale</w:t>
      </w:r>
      <w:r w:rsidRPr="00477B41">
        <w:rPr>
          <w:sz w:val="22"/>
        </w:rPr>
        <w:t xml:space="preserve"> ».</w:t>
      </w:r>
      <w:r w:rsidR="00AB454D" w:rsidRPr="00477B41">
        <w:rPr>
          <w:sz w:val="22"/>
        </w:rPr>
        <w:t xml:space="preserve"> </w:t>
      </w:r>
    </w:p>
    <w:p w14:paraId="7B788E59" w14:textId="77777777" w:rsidR="005959B4" w:rsidRPr="00477B41" w:rsidRDefault="005959B4" w:rsidP="005959B4">
      <w:pPr>
        <w:pStyle w:val="Corpsdetexte"/>
        <w:jc w:val="center"/>
        <w:rPr>
          <w:b/>
          <w:sz w:val="22"/>
        </w:rPr>
      </w:pPr>
      <w:r w:rsidRPr="00477B41">
        <w:rPr>
          <w:b/>
          <w:sz w:val="22"/>
        </w:rPr>
        <w:t xml:space="preserve">Article </w:t>
      </w:r>
      <w:r w:rsidR="00D23847" w:rsidRPr="00477B41">
        <w:rPr>
          <w:b/>
          <w:sz w:val="22"/>
        </w:rPr>
        <w:t>3</w:t>
      </w:r>
    </w:p>
    <w:p w14:paraId="5AF9EF75" w14:textId="77777777" w:rsidR="00250B6D" w:rsidRPr="00477B41" w:rsidRDefault="00250B6D" w:rsidP="00250B6D">
      <w:pPr>
        <w:spacing w:before="240" w:after="240"/>
        <w:jc w:val="both"/>
        <w:rPr>
          <w:sz w:val="22"/>
        </w:rPr>
      </w:pPr>
      <w:r w:rsidRPr="00477B41">
        <w:rPr>
          <w:sz w:val="22"/>
        </w:rPr>
        <w:t>Au premier alinéa de l’article 4 du même décret, le chiffre : « 2 » est remplacé par le chiffre « 1 ».</w:t>
      </w:r>
    </w:p>
    <w:p w14:paraId="4164308C" w14:textId="77777777" w:rsidR="005959B4" w:rsidRPr="00477B41" w:rsidRDefault="005959B4" w:rsidP="005959B4">
      <w:pPr>
        <w:spacing w:before="240" w:after="240"/>
        <w:jc w:val="center"/>
        <w:rPr>
          <w:b/>
          <w:sz w:val="22"/>
        </w:rPr>
      </w:pPr>
      <w:r w:rsidRPr="00477B41">
        <w:rPr>
          <w:b/>
          <w:sz w:val="22"/>
        </w:rPr>
        <w:t xml:space="preserve">Article </w:t>
      </w:r>
      <w:r w:rsidR="00A05817" w:rsidRPr="00477B41">
        <w:rPr>
          <w:b/>
          <w:sz w:val="22"/>
        </w:rPr>
        <w:t>4</w:t>
      </w:r>
      <w:r w:rsidR="00D23847" w:rsidRPr="00477B41">
        <w:rPr>
          <w:b/>
          <w:sz w:val="22"/>
        </w:rPr>
        <w:t xml:space="preserve"> </w:t>
      </w:r>
    </w:p>
    <w:p w14:paraId="3BA74AEB" w14:textId="77777777" w:rsidR="00250B6D" w:rsidRPr="00477B41" w:rsidRDefault="00250B6D" w:rsidP="00250B6D">
      <w:pPr>
        <w:spacing w:before="240" w:after="240"/>
        <w:jc w:val="both"/>
        <w:rPr>
          <w:sz w:val="22"/>
        </w:rPr>
      </w:pPr>
      <w:r w:rsidRPr="00477B41">
        <w:rPr>
          <w:sz w:val="22"/>
        </w:rPr>
        <w:t>Le décret n° 2022-14 du 6 janvier 2022 portant création d'une indemnité allouée à certains personnels enseignants stagiaires et aux conseillers principaux d'éducation stagiaires relevant du ministère chargé de l'éducation nationale est abrogé.</w:t>
      </w:r>
    </w:p>
    <w:p w14:paraId="1BF1EDF8" w14:textId="77777777" w:rsidR="00551923" w:rsidRPr="00477B41" w:rsidRDefault="00551923" w:rsidP="00551923">
      <w:pPr>
        <w:spacing w:before="240" w:after="240"/>
        <w:jc w:val="center"/>
        <w:rPr>
          <w:b/>
          <w:sz w:val="22"/>
        </w:rPr>
      </w:pPr>
      <w:r w:rsidRPr="00477B41">
        <w:rPr>
          <w:b/>
          <w:sz w:val="22"/>
        </w:rPr>
        <w:t xml:space="preserve">Article </w:t>
      </w:r>
      <w:r w:rsidR="00A05817" w:rsidRPr="00477B41">
        <w:rPr>
          <w:b/>
          <w:sz w:val="22"/>
        </w:rPr>
        <w:t>5</w:t>
      </w:r>
      <w:r w:rsidR="00D23847" w:rsidRPr="00477B41">
        <w:rPr>
          <w:b/>
          <w:sz w:val="22"/>
        </w:rPr>
        <w:t xml:space="preserve"> </w:t>
      </w:r>
    </w:p>
    <w:p w14:paraId="2B42F958" w14:textId="77777777" w:rsidR="00250B6D" w:rsidRPr="00477B41" w:rsidRDefault="00250B6D" w:rsidP="00250B6D">
      <w:pPr>
        <w:pStyle w:val="Corpsdetexte"/>
        <w:rPr>
          <w:sz w:val="22"/>
        </w:rPr>
      </w:pPr>
      <w:r w:rsidRPr="00477B41">
        <w:rPr>
          <w:sz w:val="22"/>
        </w:rPr>
        <w:t>Le présent décret entre en vigueur le 1</w:t>
      </w:r>
      <w:r w:rsidRPr="00477B41">
        <w:rPr>
          <w:sz w:val="22"/>
          <w:vertAlign w:val="superscript"/>
        </w:rPr>
        <w:t>er</w:t>
      </w:r>
      <w:r w:rsidRPr="00477B41">
        <w:rPr>
          <w:sz w:val="22"/>
        </w:rPr>
        <w:t xml:space="preserve"> septembre 2023.</w:t>
      </w:r>
    </w:p>
    <w:p w14:paraId="43646BED" w14:textId="77777777" w:rsidR="00250B6D" w:rsidRPr="00477B41" w:rsidRDefault="00BB3CC7" w:rsidP="00BB3CC7">
      <w:pPr>
        <w:spacing w:before="240" w:after="240"/>
        <w:jc w:val="center"/>
        <w:rPr>
          <w:b/>
          <w:sz w:val="22"/>
        </w:rPr>
      </w:pPr>
      <w:r w:rsidRPr="00477B41">
        <w:rPr>
          <w:b/>
          <w:sz w:val="22"/>
        </w:rPr>
        <w:t xml:space="preserve">Article </w:t>
      </w:r>
      <w:r>
        <w:rPr>
          <w:b/>
          <w:sz w:val="22"/>
        </w:rPr>
        <w:t>6</w:t>
      </w:r>
      <w:r w:rsidRPr="00477B41">
        <w:rPr>
          <w:b/>
          <w:sz w:val="22"/>
        </w:rPr>
        <w:t xml:space="preserve"> </w:t>
      </w:r>
    </w:p>
    <w:p w14:paraId="7E8D3D75" w14:textId="77777777" w:rsidR="00431FE7" w:rsidRPr="00477B41" w:rsidRDefault="00431BDA" w:rsidP="00F63131">
      <w:pPr>
        <w:pStyle w:val="Corpsdetexte"/>
        <w:rPr>
          <w:sz w:val="22"/>
        </w:rPr>
      </w:pPr>
      <w:r w:rsidRPr="00477B41">
        <w:rPr>
          <w:sz w:val="22"/>
        </w:rPr>
        <w:t>L</w:t>
      </w:r>
      <w:r w:rsidR="00E140E6" w:rsidRPr="00477B41">
        <w:rPr>
          <w:sz w:val="22"/>
        </w:rPr>
        <w:t xml:space="preserve">e ministre de </w:t>
      </w:r>
      <w:proofErr w:type="gramStart"/>
      <w:r w:rsidR="00E140E6" w:rsidRPr="00477B41">
        <w:rPr>
          <w:sz w:val="22"/>
        </w:rPr>
        <w:t>l’économie</w:t>
      </w:r>
      <w:proofErr w:type="gramEnd"/>
      <w:r w:rsidR="00E140E6" w:rsidRPr="00477B41">
        <w:rPr>
          <w:sz w:val="22"/>
        </w:rPr>
        <w:t xml:space="preserve">, des finances et de la </w:t>
      </w:r>
      <w:r w:rsidR="00091B97" w:rsidRPr="00477B41">
        <w:rPr>
          <w:sz w:val="22"/>
        </w:rPr>
        <w:t>souveraineté industrielle et numérique</w:t>
      </w:r>
      <w:r w:rsidR="00E140E6" w:rsidRPr="00477B41">
        <w:rPr>
          <w:sz w:val="22"/>
        </w:rPr>
        <w:t xml:space="preserve">, </w:t>
      </w:r>
      <w:r w:rsidR="00BB3CC7">
        <w:rPr>
          <w:sz w:val="22"/>
        </w:rPr>
        <w:t xml:space="preserve">le </w:t>
      </w:r>
      <w:r w:rsidR="00BB3CC7" w:rsidRPr="00477B41">
        <w:rPr>
          <w:sz w:val="22"/>
        </w:rPr>
        <w:t xml:space="preserve">ministre de l’éducation nationale et de la jeunesse, </w:t>
      </w:r>
      <w:r w:rsidR="00E140E6" w:rsidRPr="00477B41">
        <w:rPr>
          <w:sz w:val="22"/>
        </w:rPr>
        <w:t>l</w:t>
      </w:r>
      <w:r w:rsidR="00091B97" w:rsidRPr="00477B41">
        <w:rPr>
          <w:sz w:val="22"/>
        </w:rPr>
        <w:t>e</w:t>
      </w:r>
      <w:r w:rsidR="00E140E6" w:rsidRPr="00477B41">
        <w:rPr>
          <w:sz w:val="22"/>
        </w:rPr>
        <w:t xml:space="preserve"> ministre de la transformation et de la fonction publiques et le ministre délégué auprès du ministre de l’économie, des finances et de la </w:t>
      </w:r>
      <w:r w:rsidR="00091B97" w:rsidRPr="00477B41">
        <w:rPr>
          <w:sz w:val="22"/>
        </w:rPr>
        <w:t>souveraineté industrielle et numérique</w:t>
      </w:r>
      <w:r w:rsidR="00E140E6" w:rsidRPr="00477B41">
        <w:rPr>
          <w:sz w:val="22"/>
        </w:rPr>
        <w:t xml:space="preserve">, chargé des comptes publics, sont chargés, </w:t>
      </w:r>
      <w:r w:rsidRPr="00477B41">
        <w:rPr>
          <w:sz w:val="22"/>
        </w:rPr>
        <w:t>chacun en ce qui le</w:t>
      </w:r>
      <w:r w:rsidR="00CF20FA" w:rsidRPr="00477B41">
        <w:rPr>
          <w:sz w:val="22"/>
        </w:rPr>
        <w:t xml:space="preserve"> </w:t>
      </w:r>
      <w:r w:rsidRPr="00477B41">
        <w:rPr>
          <w:sz w:val="22"/>
        </w:rPr>
        <w:t>concerne, de l’exécution du présent</w:t>
      </w:r>
      <w:r w:rsidR="003054BA" w:rsidRPr="00477B41">
        <w:rPr>
          <w:sz w:val="22"/>
        </w:rPr>
        <w:t xml:space="preserve"> décret</w:t>
      </w:r>
      <w:r w:rsidR="00123714" w:rsidRPr="00477B41">
        <w:rPr>
          <w:sz w:val="22"/>
        </w:rPr>
        <w:t>,</w:t>
      </w:r>
      <w:r w:rsidRPr="00477B41">
        <w:rPr>
          <w:sz w:val="22"/>
        </w:rPr>
        <w:t xml:space="preserve"> qui sera publié au </w:t>
      </w:r>
      <w:r w:rsidRPr="00477B41">
        <w:rPr>
          <w:i/>
          <w:sz w:val="22"/>
        </w:rPr>
        <w:t>Journal officiel</w:t>
      </w:r>
      <w:r w:rsidRPr="00477B41">
        <w:rPr>
          <w:sz w:val="22"/>
        </w:rPr>
        <w:t xml:space="preserve"> de la République française.</w:t>
      </w:r>
    </w:p>
    <w:p w14:paraId="0B7BB3F5" w14:textId="77777777" w:rsidR="00085990" w:rsidRPr="00477B41" w:rsidRDefault="007E1E59" w:rsidP="00085990">
      <w:pPr>
        <w:pStyle w:val="SNDate"/>
        <w:rPr>
          <w:sz w:val="22"/>
        </w:rPr>
      </w:pPr>
      <w:proofErr w:type="gramStart"/>
      <w:r w:rsidRPr="00477B41">
        <w:rPr>
          <w:sz w:val="22"/>
        </w:rPr>
        <w:t>Fait le</w:t>
      </w:r>
      <w:proofErr w:type="gramEnd"/>
      <w:r w:rsidRPr="00477B41">
        <w:rPr>
          <w:sz w:val="22"/>
        </w:rPr>
        <w:t xml:space="preserve"> </w:t>
      </w:r>
    </w:p>
    <w:p w14:paraId="23B37A9F" w14:textId="77777777" w:rsidR="00431FE7" w:rsidRPr="00477B41" w:rsidRDefault="00431FE7" w:rsidP="00085990">
      <w:pPr>
        <w:pStyle w:val="SNDate"/>
        <w:spacing w:before="120"/>
        <w:rPr>
          <w:sz w:val="22"/>
        </w:rPr>
      </w:pPr>
      <w:r w:rsidRPr="00477B41">
        <w:rPr>
          <w:sz w:val="22"/>
        </w:rPr>
        <w:t>Par l</w:t>
      </w:r>
      <w:r w:rsidR="00091B97" w:rsidRPr="00477B41">
        <w:rPr>
          <w:sz w:val="22"/>
        </w:rPr>
        <w:t>a Premiè</w:t>
      </w:r>
      <w:r w:rsidRPr="00477B41">
        <w:rPr>
          <w:sz w:val="22"/>
        </w:rPr>
        <w:t>r</w:t>
      </w:r>
      <w:r w:rsidR="00091B97" w:rsidRPr="00477B41">
        <w:rPr>
          <w:sz w:val="22"/>
        </w:rPr>
        <w:t>e</w:t>
      </w:r>
      <w:r w:rsidRPr="00477B41">
        <w:rPr>
          <w:sz w:val="22"/>
        </w:rPr>
        <w:t xml:space="preserve"> ministre :</w:t>
      </w:r>
    </w:p>
    <w:p w14:paraId="3773FD94" w14:textId="77777777" w:rsidR="00431BDA" w:rsidRPr="00477B41" w:rsidRDefault="00CF60F2" w:rsidP="00D2431A">
      <w:pPr>
        <w:pStyle w:val="SNSignatureGauche"/>
        <w:ind w:left="708" w:firstLine="0"/>
        <w:rPr>
          <w:sz w:val="22"/>
        </w:rPr>
      </w:pPr>
      <w:r w:rsidRPr="00477B41">
        <w:rPr>
          <w:sz w:val="22"/>
        </w:rPr>
        <w:t>L</w:t>
      </w:r>
      <w:r w:rsidR="00F75D72" w:rsidRPr="00477B41">
        <w:rPr>
          <w:sz w:val="22"/>
        </w:rPr>
        <w:t>e</w:t>
      </w:r>
      <w:r w:rsidR="00431BDA" w:rsidRPr="00477B41">
        <w:rPr>
          <w:sz w:val="22"/>
        </w:rPr>
        <w:t xml:space="preserve"> ministre de </w:t>
      </w:r>
      <w:proofErr w:type="gramStart"/>
      <w:r w:rsidR="00F75D72" w:rsidRPr="00477B41">
        <w:rPr>
          <w:sz w:val="22"/>
        </w:rPr>
        <w:t>l’éducation</w:t>
      </w:r>
      <w:proofErr w:type="gramEnd"/>
      <w:r w:rsidR="00F75D72" w:rsidRPr="00477B41">
        <w:rPr>
          <w:sz w:val="22"/>
        </w:rPr>
        <w:t xml:space="preserve"> nationale</w:t>
      </w:r>
      <w:r w:rsidR="00091B97" w:rsidRPr="00477B41">
        <w:rPr>
          <w:sz w:val="22"/>
        </w:rPr>
        <w:t xml:space="preserve"> et</w:t>
      </w:r>
      <w:r w:rsidR="00F75D72" w:rsidRPr="00477B41">
        <w:rPr>
          <w:sz w:val="22"/>
        </w:rPr>
        <w:t xml:space="preserve"> </w:t>
      </w:r>
      <w:r w:rsidR="00D2431A" w:rsidRPr="00477B41">
        <w:rPr>
          <w:sz w:val="22"/>
        </w:rPr>
        <w:br/>
      </w:r>
      <w:r w:rsidR="00F75D72" w:rsidRPr="00477B41">
        <w:rPr>
          <w:sz w:val="22"/>
        </w:rPr>
        <w:t>de la jeunesse</w:t>
      </w:r>
      <w:r w:rsidR="00431BDA" w:rsidRPr="00477B41">
        <w:rPr>
          <w:sz w:val="22"/>
        </w:rPr>
        <w:t>,</w:t>
      </w:r>
    </w:p>
    <w:p w14:paraId="77D3EC1B" w14:textId="77777777" w:rsidR="002D75A1" w:rsidRPr="00477B41" w:rsidRDefault="00091B97" w:rsidP="00D2431A">
      <w:pPr>
        <w:pStyle w:val="SNSignatureprnomnomGauche"/>
        <w:ind w:left="0"/>
        <w:rPr>
          <w:sz w:val="22"/>
        </w:rPr>
      </w:pPr>
      <w:r w:rsidRPr="00477B41">
        <w:rPr>
          <w:sz w:val="22"/>
        </w:rPr>
        <w:t>Pap NDIAYE</w:t>
      </w:r>
    </w:p>
    <w:p w14:paraId="1815C3BE" w14:textId="77777777" w:rsidR="00047D6E" w:rsidRPr="00477B41" w:rsidRDefault="00047D6E" w:rsidP="00D2431A">
      <w:pPr>
        <w:pStyle w:val="SNSignatureDroite"/>
        <w:jc w:val="left"/>
        <w:rPr>
          <w:sz w:val="22"/>
        </w:rPr>
      </w:pPr>
      <w:r w:rsidRPr="00477B41">
        <w:rPr>
          <w:sz w:val="22"/>
        </w:rPr>
        <w:t>L</w:t>
      </w:r>
      <w:r w:rsidR="00F75D72" w:rsidRPr="00477B41">
        <w:rPr>
          <w:sz w:val="22"/>
        </w:rPr>
        <w:t>e</w:t>
      </w:r>
      <w:r w:rsidRPr="00477B41">
        <w:rPr>
          <w:sz w:val="22"/>
        </w:rPr>
        <w:t xml:space="preserve"> ministre de </w:t>
      </w:r>
      <w:proofErr w:type="gramStart"/>
      <w:r w:rsidR="00D2431A" w:rsidRPr="00477B41">
        <w:rPr>
          <w:sz w:val="22"/>
        </w:rPr>
        <w:t>l’économie</w:t>
      </w:r>
      <w:proofErr w:type="gramEnd"/>
      <w:r w:rsidR="00D2431A" w:rsidRPr="00477B41">
        <w:rPr>
          <w:sz w:val="22"/>
        </w:rPr>
        <w:t xml:space="preserve">, des finances et </w:t>
      </w:r>
      <w:r w:rsidR="00F75D72" w:rsidRPr="00477B41">
        <w:rPr>
          <w:sz w:val="22"/>
        </w:rPr>
        <w:t xml:space="preserve">de la </w:t>
      </w:r>
      <w:r w:rsidR="000C5210" w:rsidRPr="00477B41">
        <w:rPr>
          <w:sz w:val="22"/>
        </w:rPr>
        <w:t>souveraineté industrielle et numérique</w:t>
      </w:r>
      <w:r w:rsidRPr="00477B41">
        <w:rPr>
          <w:sz w:val="22"/>
        </w:rPr>
        <w:t>,</w:t>
      </w:r>
    </w:p>
    <w:p w14:paraId="16031449" w14:textId="77777777" w:rsidR="00D71791" w:rsidRPr="00477B41" w:rsidRDefault="00F75D72" w:rsidP="000C5210">
      <w:pPr>
        <w:pStyle w:val="SNSignatureGauche"/>
        <w:spacing w:after="120"/>
        <w:ind w:left="4956" w:right="142" w:firstLine="85"/>
        <w:rPr>
          <w:sz w:val="22"/>
        </w:rPr>
      </w:pPr>
      <w:r w:rsidRPr="00477B41">
        <w:rPr>
          <w:sz w:val="22"/>
        </w:rPr>
        <w:lastRenderedPageBreak/>
        <w:t>Bruno LE MAIRE</w:t>
      </w:r>
    </w:p>
    <w:p w14:paraId="0F2DFA35" w14:textId="77777777" w:rsidR="00F75D72" w:rsidRPr="00477B41" w:rsidRDefault="00F75D72" w:rsidP="00085990">
      <w:pPr>
        <w:pStyle w:val="SNSignatureGauche"/>
        <w:ind w:left="0" w:firstLine="0"/>
        <w:rPr>
          <w:sz w:val="22"/>
        </w:rPr>
      </w:pPr>
      <w:r w:rsidRPr="00477B41">
        <w:rPr>
          <w:sz w:val="22"/>
        </w:rPr>
        <w:t>L</w:t>
      </w:r>
      <w:r w:rsidR="000C5210" w:rsidRPr="00477B41">
        <w:rPr>
          <w:sz w:val="22"/>
        </w:rPr>
        <w:t>e</w:t>
      </w:r>
      <w:r w:rsidRPr="00477B41">
        <w:rPr>
          <w:sz w:val="22"/>
        </w:rPr>
        <w:t xml:space="preserve"> ministre de la </w:t>
      </w:r>
      <w:proofErr w:type="gramStart"/>
      <w:r w:rsidRPr="00477B41">
        <w:rPr>
          <w:sz w:val="22"/>
        </w:rPr>
        <w:t>transformation</w:t>
      </w:r>
      <w:proofErr w:type="gramEnd"/>
      <w:r w:rsidRPr="00477B41">
        <w:rPr>
          <w:sz w:val="22"/>
        </w:rPr>
        <w:t xml:space="preserve"> </w:t>
      </w:r>
      <w:r w:rsidR="00D2431A" w:rsidRPr="00477B41">
        <w:rPr>
          <w:sz w:val="22"/>
        </w:rPr>
        <w:br/>
      </w:r>
      <w:r w:rsidRPr="00477B41">
        <w:rPr>
          <w:sz w:val="22"/>
        </w:rPr>
        <w:t>et de la fonction publiques,</w:t>
      </w:r>
    </w:p>
    <w:p w14:paraId="71E473E1" w14:textId="77777777" w:rsidR="00F75D72" w:rsidRPr="00477B41" w:rsidRDefault="000C5210" w:rsidP="00085990">
      <w:pPr>
        <w:pStyle w:val="SNSignatureprnomnomGauche"/>
        <w:ind w:left="0" w:firstLine="0"/>
        <w:rPr>
          <w:sz w:val="22"/>
        </w:rPr>
      </w:pPr>
      <w:r w:rsidRPr="00477B41">
        <w:rPr>
          <w:sz w:val="22"/>
        </w:rPr>
        <w:t>Stanislas GUERINI</w:t>
      </w:r>
    </w:p>
    <w:p w14:paraId="643E7A85" w14:textId="77777777" w:rsidR="00F75D72" w:rsidRPr="00477B41" w:rsidRDefault="00F75D72" w:rsidP="00D2431A">
      <w:pPr>
        <w:pStyle w:val="SNSignatureDroite"/>
        <w:jc w:val="left"/>
        <w:rPr>
          <w:sz w:val="22"/>
        </w:rPr>
      </w:pPr>
      <w:r w:rsidRPr="00477B41">
        <w:rPr>
          <w:sz w:val="22"/>
        </w:rPr>
        <w:t xml:space="preserve">Le ministre délégué auprès du ministre de </w:t>
      </w:r>
      <w:proofErr w:type="gramStart"/>
      <w:r w:rsidRPr="00477B41">
        <w:rPr>
          <w:sz w:val="22"/>
        </w:rPr>
        <w:t>l’économie</w:t>
      </w:r>
      <w:proofErr w:type="gramEnd"/>
      <w:r w:rsidRPr="00477B41">
        <w:rPr>
          <w:sz w:val="22"/>
        </w:rPr>
        <w:t>,</w:t>
      </w:r>
      <w:r w:rsidR="00D2431A" w:rsidRPr="00477B41">
        <w:rPr>
          <w:sz w:val="22"/>
        </w:rPr>
        <w:t xml:space="preserve"> des finances et de la </w:t>
      </w:r>
      <w:r w:rsidR="000C5210" w:rsidRPr="00477B41">
        <w:rPr>
          <w:sz w:val="22"/>
        </w:rPr>
        <w:t>souveraineté industrielle et numérique</w:t>
      </w:r>
      <w:r w:rsidR="00D2431A" w:rsidRPr="00477B41">
        <w:rPr>
          <w:sz w:val="22"/>
        </w:rPr>
        <w:t xml:space="preserve">, </w:t>
      </w:r>
      <w:r w:rsidRPr="00477B41">
        <w:rPr>
          <w:sz w:val="22"/>
        </w:rPr>
        <w:t>chargé des comptes publics</w:t>
      </w:r>
    </w:p>
    <w:p w14:paraId="4BEF1CDA" w14:textId="77777777" w:rsidR="000C5210" w:rsidRPr="00477B41" w:rsidRDefault="000C5210" w:rsidP="000C5210">
      <w:pPr>
        <w:pStyle w:val="SNSignatureprnomnomDroite"/>
        <w:rPr>
          <w:sz w:val="22"/>
        </w:rPr>
      </w:pPr>
    </w:p>
    <w:p w14:paraId="2F32BD8C" w14:textId="77777777" w:rsidR="00F75D72" w:rsidRPr="00477B41" w:rsidRDefault="000C5210" w:rsidP="00D2431A">
      <w:pPr>
        <w:pStyle w:val="SNSignatureprnomnomDroite"/>
        <w:jc w:val="left"/>
        <w:rPr>
          <w:sz w:val="22"/>
        </w:rPr>
      </w:pPr>
      <w:r w:rsidRPr="00477B41">
        <w:rPr>
          <w:sz w:val="22"/>
        </w:rPr>
        <w:t>Gabriel ATTAL</w:t>
      </w:r>
    </w:p>
    <w:p w14:paraId="489E8258" w14:textId="77777777" w:rsidR="00047D6E" w:rsidRPr="00F75D72" w:rsidRDefault="00047D6E" w:rsidP="00F75D72"/>
    <w:sectPr w:rsidR="00047D6E" w:rsidRPr="00F75D72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F8A56" w14:textId="77777777" w:rsidR="00E41200" w:rsidRDefault="00E41200" w:rsidP="000C5210">
      <w:r>
        <w:separator/>
      </w:r>
    </w:p>
  </w:endnote>
  <w:endnote w:type="continuationSeparator" w:id="0">
    <w:p w14:paraId="791205D9" w14:textId="77777777" w:rsidR="00E41200" w:rsidRDefault="00E41200" w:rsidP="000C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66B16" w14:textId="77777777" w:rsidR="00E41200" w:rsidRDefault="00E41200" w:rsidP="000C5210">
      <w:r>
        <w:separator/>
      </w:r>
    </w:p>
  </w:footnote>
  <w:footnote w:type="continuationSeparator" w:id="0">
    <w:p w14:paraId="63ED11F4" w14:textId="77777777" w:rsidR="00E41200" w:rsidRDefault="00E41200" w:rsidP="000C5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847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9E7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021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22F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C48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7872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889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567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563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967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C2199"/>
    <w:multiLevelType w:val="hybridMultilevel"/>
    <w:tmpl w:val="4C5E4122"/>
    <w:lvl w:ilvl="0" w:tplc="B7EA17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F73D86"/>
    <w:multiLevelType w:val="hybridMultilevel"/>
    <w:tmpl w:val="9B50F3EE"/>
    <w:lvl w:ilvl="0" w:tplc="D344623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5264F6B"/>
    <w:multiLevelType w:val="hybridMultilevel"/>
    <w:tmpl w:val="56E64AF2"/>
    <w:lvl w:ilvl="0" w:tplc="EE68B1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55950BF5"/>
    <w:multiLevelType w:val="hybridMultilevel"/>
    <w:tmpl w:val="5038DC62"/>
    <w:lvl w:ilvl="0" w:tplc="2A905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A7EF1"/>
    <w:multiLevelType w:val="hybridMultilevel"/>
    <w:tmpl w:val="CC98628C"/>
    <w:lvl w:ilvl="0" w:tplc="8B4E9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489779">
    <w:abstractNumId w:val="13"/>
  </w:num>
  <w:num w:numId="2" w16cid:durableId="1528562698">
    <w:abstractNumId w:val="11"/>
  </w:num>
  <w:num w:numId="3" w16cid:durableId="725224705">
    <w:abstractNumId w:val="12"/>
  </w:num>
  <w:num w:numId="4" w16cid:durableId="543759708">
    <w:abstractNumId w:val="8"/>
  </w:num>
  <w:num w:numId="5" w16cid:durableId="100613123">
    <w:abstractNumId w:val="3"/>
  </w:num>
  <w:num w:numId="6" w16cid:durableId="2107456404">
    <w:abstractNumId w:val="2"/>
  </w:num>
  <w:num w:numId="7" w16cid:durableId="1366062056">
    <w:abstractNumId w:val="1"/>
  </w:num>
  <w:num w:numId="8" w16cid:durableId="1599410848">
    <w:abstractNumId w:val="0"/>
  </w:num>
  <w:num w:numId="9" w16cid:durableId="930819115">
    <w:abstractNumId w:val="9"/>
  </w:num>
  <w:num w:numId="10" w16cid:durableId="834540688">
    <w:abstractNumId w:val="7"/>
  </w:num>
  <w:num w:numId="11" w16cid:durableId="2132674885">
    <w:abstractNumId w:val="6"/>
  </w:num>
  <w:num w:numId="12" w16cid:durableId="1268466224">
    <w:abstractNumId w:val="5"/>
  </w:num>
  <w:num w:numId="13" w16cid:durableId="1958367164">
    <w:abstractNumId w:val="4"/>
  </w:num>
  <w:num w:numId="14" w16cid:durableId="578712398">
    <w:abstractNumId w:val="10"/>
  </w:num>
  <w:num w:numId="15" w16cid:durableId="11306304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embedSystemFonts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2F"/>
    <w:rsid w:val="0002243F"/>
    <w:rsid w:val="00040B70"/>
    <w:rsid w:val="00047D6E"/>
    <w:rsid w:val="00053003"/>
    <w:rsid w:val="00056351"/>
    <w:rsid w:val="000711F9"/>
    <w:rsid w:val="00085990"/>
    <w:rsid w:val="00091B97"/>
    <w:rsid w:val="000A3530"/>
    <w:rsid w:val="000C152D"/>
    <w:rsid w:val="000C5210"/>
    <w:rsid w:val="000C5746"/>
    <w:rsid w:val="000D5B95"/>
    <w:rsid w:val="000E02F5"/>
    <w:rsid w:val="000E16CA"/>
    <w:rsid w:val="000E3FA8"/>
    <w:rsid w:val="000E5800"/>
    <w:rsid w:val="001050A0"/>
    <w:rsid w:val="001050C5"/>
    <w:rsid w:val="001127BE"/>
    <w:rsid w:val="00123714"/>
    <w:rsid w:val="00124A31"/>
    <w:rsid w:val="00126BCA"/>
    <w:rsid w:val="001331EF"/>
    <w:rsid w:val="001479A3"/>
    <w:rsid w:val="00165A51"/>
    <w:rsid w:val="00176C18"/>
    <w:rsid w:val="001802A6"/>
    <w:rsid w:val="001B42C5"/>
    <w:rsid w:val="001C00F3"/>
    <w:rsid w:val="001D720B"/>
    <w:rsid w:val="001E0044"/>
    <w:rsid w:val="001F4D32"/>
    <w:rsid w:val="001F619A"/>
    <w:rsid w:val="00202FAD"/>
    <w:rsid w:val="00214B99"/>
    <w:rsid w:val="0022254D"/>
    <w:rsid w:val="002246CF"/>
    <w:rsid w:val="00250B6D"/>
    <w:rsid w:val="00272674"/>
    <w:rsid w:val="00283453"/>
    <w:rsid w:val="0029246A"/>
    <w:rsid w:val="002A0B09"/>
    <w:rsid w:val="002B7EFA"/>
    <w:rsid w:val="002C78AD"/>
    <w:rsid w:val="002D75A1"/>
    <w:rsid w:val="002F0F19"/>
    <w:rsid w:val="0030351C"/>
    <w:rsid w:val="00303AD4"/>
    <w:rsid w:val="003054BA"/>
    <w:rsid w:val="0032409F"/>
    <w:rsid w:val="00347FEA"/>
    <w:rsid w:val="0037080C"/>
    <w:rsid w:val="003771F1"/>
    <w:rsid w:val="00385322"/>
    <w:rsid w:val="00393A14"/>
    <w:rsid w:val="003B48D4"/>
    <w:rsid w:val="003B5A75"/>
    <w:rsid w:val="003E4095"/>
    <w:rsid w:val="003F501C"/>
    <w:rsid w:val="004074BB"/>
    <w:rsid w:val="00421C26"/>
    <w:rsid w:val="00427609"/>
    <w:rsid w:val="00430F09"/>
    <w:rsid w:val="00431BDA"/>
    <w:rsid w:val="00431FE7"/>
    <w:rsid w:val="00445445"/>
    <w:rsid w:val="004504B1"/>
    <w:rsid w:val="004508B6"/>
    <w:rsid w:val="00460815"/>
    <w:rsid w:val="00475E68"/>
    <w:rsid w:val="00477B41"/>
    <w:rsid w:val="00494348"/>
    <w:rsid w:val="00494599"/>
    <w:rsid w:val="004945FE"/>
    <w:rsid w:val="004B218D"/>
    <w:rsid w:val="004B28E7"/>
    <w:rsid w:val="004C6E56"/>
    <w:rsid w:val="004C7AEA"/>
    <w:rsid w:val="004D657B"/>
    <w:rsid w:val="004E2196"/>
    <w:rsid w:val="005037EA"/>
    <w:rsid w:val="00512129"/>
    <w:rsid w:val="005178A2"/>
    <w:rsid w:val="00526DCA"/>
    <w:rsid w:val="005341DD"/>
    <w:rsid w:val="00534599"/>
    <w:rsid w:val="005450F8"/>
    <w:rsid w:val="00551923"/>
    <w:rsid w:val="005653F0"/>
    <w:rsid w:val="005671B7"/>
    <w:rsid w:val="00577D58"/>
    <w:rsid w:val="00581BC7"/>
    <w:rsid w:val="00582291"/>
    <w:rsid w:val="00586031"/>
    <w:rsid w:val="00587CBA"/>
    <w:rsid w:val="005959B4"/>
    <w:rsid w:val="005A5A0E"/>
    <w:rsid w:val="005B0E09"/>
    <w:rsid w:val="005B4AF7"/>
    <w:rsid w:val="005C39CD"/>
    <w:rsid w:val="005F5F2E"/>
    <w:rsid w:val="006169FB"/>
    <w:rsid w:val="00630EB1"/>
    <w:rsid w:val="00632C49"/>
    <w:rsid w:val="00640131"/>
    <w:rsid w:val="00642267"/>
    <w:rsid w:val="00647924"/>
    <w:rsid w:val="0066291A"/>
    <w:rsid w:val="00680452"/>
    <w:rsid w:val="00696832"/>
    <w:rsid w:val="006A4EBF"/>
    <w:rsid w:val="006B1108"/>
    <w:rsid w:val="006B7008"/>
    <w:rsid w:val="006C0086"/>
    <w:rsid w:val="006F0EBA"/>
    <w:rsid w:val="006F4812"/>
    <w:rsid w:val="00717A4A"/>
    <w:rsid w:val="0072075A"/>
    <w:rsid w:val="00737800"/>
    <w:rsid w:val="00760454"/>
    <w:rsid w:val="007608DB"/>
    <w:rsid w:val="00762711"/>
    <w:rsid w:val="0077780B"/>
    <w:rsid w:val="00782962"/>
    <w:rsid w:val="007A71CC"/>
    <w:rsid w:val="007E1E59"/>
    <w:rsid w:val="007E1E85"/>
    <w:rsid w:val="00815D99"/>
    <w:rsid w:val="00820102"/>
    <w:rsid w:val="008205AB"/>
    <w:rsid w:val="00831364"/>
    <w:rsid w:val="008364CA"/>
    <w:rsid w:val="00842A7F"/>
    <w:rsid w:val="00885384"/>
    <w:rsid w:val="00886C5E"/>
    <w:rsid w:val="008870A5"/>
    <w:rsid w:val="008C742C"/>
    <w:rsid w:val="008D1C02"/>
    <w:rsid w:val="008D28CF"/>
    <w:rsid w:val="008F4BE3"/>
    <w:rsid w:val="00904A5D"/>
    <w:rsid w:val="009161EC"/>
    <w:rsid w:val="009240ED"/>
    <w:rsid w:val="0094032F"/>
    <w:rsid w:val="00945617"/>
    <w:rsid w:val="00956E51"/>
    <w:rsid w:val="009661A7"/>
    <w:rsid w:val="0098242B"/>
    <w:rsid w:val="009A738F"/>
    <w:rsid w:val="009C53A2"/>
    <w:rsid w:val="00A05817"/>
    <w:rsid w:val="00A12963"/>
    <w:rsid w:val="00A40C95"/>
    <w:rsid w:val="00A56B88"/>
    <w:rsid w:val="00A7554E"/>
    <w:rsid w:val="00A865F8"/>
    <w:rsid w:val="00AA3BD8"/>
    <w:rsid w:val="00AB2DF7"/>
    <w:rsid w:val="00AB454D"/>
    <w:rsid w:val="00AC154D"/>
    <w:rsid w:val="00AC4AC5"/>
    <w:rsid w:val="00AD5E11"/>
    <w:rsid w:val="00AE0117"/>
    <w:rsid w:val="00AE02E2"/>
    <w:rsid w:val="00AF199B"/>
    <w:rsid w:val="00B25D7B"/>
    <w:rsid w:val="00B4469C"/>
    <w:rsid w:val="00B62A82"/>
    <w:rsid w:val="00BB3CC7"/>
    <w:rsid w:val="00BC1740"/>
    <w:rsid w:val="00BE559D"/>
    <w:rsid w:val="00BF2F21"/>
    <w:rsid w:val="00BF3E1C"/>
    <w:rsid w:val="00C137ED"/>
    <w:rsid w:val="00C1561A"/>
    <w:rsid w:val="00C21DD0"/>
    <w:rsid w:val="00C26CCD"/>
    <w:rsid w:val="00C32FE3"/>
    <w:rsid w:val="00C33543"/>
    <w:rsid w:val="00C37FEB"/>
    <w:rsid w:val="00C43677"/>
    <w:rsid w:val="00C81432"/>
    <w:rsid w:val="00C93149"/>
    <w:rsid w:val="00CB0131"/>
    <w:rsid w:val="00CC07A0"/>
    <w:rsid w:val="00CC4F2B"/>
    <w:rsid w:val="00CE09CE"/>
    <w:rsid w:val="00CE700C"/>
    <w:rsid w:val="00CF20FA"/>
    <w:rsid w:val="00CF60F2"/>
    <w:rsid w:val="00D05ED7"/>
    <w:rsid w:val="00D146F8"/>
    <w:rsid w:val="00D23847"/>
    <w:rsid w:val="00D2431A"/>
    <w:rsid w:val="00D24BBC"/>
    <w:rsid w:val="00D25144"/>
    <w:rsid w:val="00D302EE"/>
    <w:rsid w:val="00D35762"/>
    <w:rsid w:val="00D36950"/>
    <w:rsid w:val="00D46BAC"/>
    <w:rsid w:val="00D51F2B"/>
    <w:rsid w:val="00D6637D"/>
    <w:rsid w:val="00D703F8"/>
    <w:rsid w:val="00D71791"/>
    <w:rsid w:val="00D7239D"/>
    <w:rsid w:val="00D7510B"/>
    <w:rsid w:val="00D86C59"/>
    <w:rsid w:val="00D90D81"/>
    <w:rsid w:val="00D93C96"/>
    <w:rsid w:val="00D95443"/>
    <w:rsid w:val="00DB4D50"/>
    <w:rsid w:val="00DD681E"/>
    <w:rsid w:val="00DD6852"/>
    <w:rsid w:val="00DE1A72"/>
    <w:rsid w:val="00E140E6"/>
    <w:rsid w:val="00E36A2F"/>
    <w:rsid w:val="00E41200"/>
    <w:rsid w:val="00E50B6D"/>
    <w:rsid w:val="00E52E42"/>
    <w:rsid w:val="00E56C90"/>
    <w:rsid w:val="00E62B16"/>
    <w:rsid w:val="00E63503"/>
    <w:rsid w:val="00E708FE"/>
    <w:rsid w:val="00EA1EC3"/>
    <w:rsid w:val="00EC0566"/>
    <w:rsid w:val="00EE48A5"/>
    <w:rsid w:val="00EE7892"/>
    <w:rsid w:val="00EF7CFC"/>
    <w:rsid w:val="00F335DD"/>
    <w:rsid w:val="00F545DE"/>
    <w:rsid w:val="00F63131"/>
    <w:rsid w:val="00F75D72"/>
    <w:rsid w:val="00F91FD5"/>
    <w:rsid w:val="00F937FD"/>
    <w:rsid w:val="00F94478"/>
    <w:rsid w:val="00F957B7"/>
    <w:rsid w:val="00FA462E"/>
    <w:rsid w:val="00FB4714"/>
    <w:rsid w:val="00FB60F5"/>
    <w:rsid w:val="00FE04DF"/>
    <w:rsid w:val="00FE377D"/>
    <w:rsid w:val="00FE529F"/>
    <w:rsid w:val="00FE5F8E"/>
    <w:rsid w:val="00FE5FD3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B1E12"/>
  <w15:chartTrackingRefBased/>
  <w15:docId w15:val="{F5F79289-205F-C549-80F5-11208CBC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923"/>
    <w:rPr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8205AB"/>
    <w:pPr>
      <w:keepNext/>
      <w:spacing w:before="240"/>
      <w:jc w:val="center"/>
      <w:outlineLvl w:val="0"/>
    </w:pPr>
    <w:rPr>
      <w:rFonts w:cs="Arial"/>
      <w:bCs/>
      <w:caps/>
      <w:kern w:val="32"/>
    </w:rPr>
  </w:style>
  <w:style w:type="paragraph" w:styleId="Titre2">
    <w:name w:val="heading 2"/>
    <w:basedOn w:val="Normal"/>
    <w:next w:val="Normal"/>
    <w:autoRedefine/>
    <w:qFormat/>
    <w:rsid w:val="008205AB"/>
    <w:pPr>
      <w:keepNext/>
      <w:spacing w:before="240"/>
      <w:jc w:val="center"/>
      <w:outlineLvl w:val="1"/>
    </w:pPr>
    <w:rPr>
      <w:bCs/>
      <w:iCs/>
      <w:smallCaps/>
    </w:rPr>
  </w:style>
  <w:style w:type="paragraph" w:styleId="Titre3">
    <w:name w:val="heading 3"/>
    <w:basedOn w:val="Normal"/>
    <w:next w:val="Normal"/>
    <w:autoRedefine/>
    <w:qFormat/>
    <w:rsid w:val="008205AB"/>
    <w:pPr>
      <w:keepNext/>
      <w:spacing w:before="120"/>
      <w:jc w:val="center"/>
      <w:outlineLvl w:val="2"/>
    </w:pPr>
    <w:rPr>
      <w:rFonts w:cs="Arial"/>
      <w:bCs/>
      <w:szCs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NREPUBLIQUE">
    <w:name w:val="SNREPUBLIQUE"/>
    <w:basedOn w:val="Normal"/>
    <w:rsid w:val="00586031"/>
    <w:pPr>
      <w:jc w:val="center"/>
    </w:pPr>
    <w:rPr>
      <w:b/>
      <w:bCs/>
      <w:szCs w:val="20"/>
    </w:rPr>
  </w:style>
  <w:style w:type="paragraph" w:styleId="Corpsdetexte">
    <w:name w:val="Body Text"/>
    <w:basedOn w:val="Normal"/>
    <w:rsid w:val="00F63131"/>
    <w:pPr>
      <w:spacing w:after="120"/>
      <w:jc w:val="both"/>
    </w:pPr>
  </w:style>
  <w:style w:type="paragraph" w:customStyle="1" w:styleId="puce1">
    <w:name w:val="puce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  <w:lang/>
    </w:rPr>
  </w:style>
  <w:style w:type="paragraph" w:customStyle="1" w:styleId="puce2">
    <w:name w:val="puce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  <w:lang/>
    </w:rPr>
  </w:style>
  <w:style w:type="paragraph" w:customStyle="1" w:styleId="puce3">
    <w:name w:val="puce3"/>
    <w:basedOn w:val="Normal"/>
    <w:pPr>
      <w:widowControl w:val="0"/>
      <w:tabs>
        <w:tab w:val="num" w:pos="2869"/>
      </w:tabs>
      <w:suppressAutoHyphens/>
      <w:spacing w:before="240"/>
      <w:ind w:left="2869" w:hanging="360"/>
    </w:pPr>
    <w:rPr>
      <w:rFonts w:eastAsia="Lucida Sans Unicode"/>
      <w:lang/>
    </w:rPr>
  </w:style>
  <w:style w:type="paragraph" w:customStyle="1" w:styleId="num1">
    <w:name w:val="num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  <w:lang/>
    </w:rPr>
  </w:style>
  <w:style w:type="paragraph" w:customStyle="1" w:styleId="num2">
    <w:name w:val="num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  <w:lang/>
    </w:rPr>
  </w:style>
  <w:style w:type="paragraph" w:customStyle="1" w:styleId="num3">
    <w:name w:val="num3"/>
    <w:basedOn w:val="Normal"/>
    <w:pPr>
      <w:widowControl w:val="0"/>
      <w:tabs>
        <w:tab w:val="num" w:pos="2869"/>
      </w:tabs>
      <w:suppressAutoHyphens/>
      <w:spacing w:before="240"/>
      <w:ind w:left="2869" w:hanging="180"/>
    </w:pPr>
    <w:rPr>
      <w:rFonts w:eastAsia="Lucida Sans Unicode"/>
      <w:lang/>
    </w:rPr>
  </w:style>
  <w:style w:type="paragraph" w:customStyle="1" w:styleId="SNConsultation">
    <w:name w:val="SNConsultation"/>
    <w:basedOn w:val="Normal"/>
    <w:autoRedefine/>
    <w:pPr>
      <w:widowControl w:val="0"/>
      <w:suppressAutoHyphens/>
      <w:spacing w:before="120" w:after="120"/>
      <w:ind w:firstLine="709"/>
      <w:jc w:val="both"/>
    </w:pPr>
    <w:rPr>
      <w:rFonts w:eastAsia="Lucida Sans Unicode"/>
      <w:lang/>
    </w:rPr>
  </w:style>
  <w:style w:type="paragraph" w:customStyle="1" w:styleId="SNNature">
    <w:name w:val="SNNature"/>
    <w:basedOn w:val="Normal"/>
    <w:next w:val="SNtitre"/>
    <w:autoRedefine/>
    <w:rsid w:val="006A4EBF"/>
    <w:pPr>
      <w:widowControl w:val="0"/>
      <w:suppressLineNumbers/>
      <w:suppressAutoHyphens/>
      <w:spacing w:before="720" w:after="120"/>
      <w:jc w:val="center"/>
    </w:pPr>
    <w:rPr>
      <w:rFonts w:eastAsia="Lucida Sans Unicode"/>
      <w:b/>
      <w:bCs/>
      <w:lang/>
    </w:rPr>
  </w:style>
  <w:style w:type="paragraph" w:customStyle="1" w:styleId="SNtitre">
    <w:name w:val="SNtitre"/>
    <w:basedOn w:val="Normal"/>
    <w:next w:val="SNNORCentr"/>
    <w:autoRedefine/>
    <w:rsid w:val="00642267"/>
    <w:pPr>
      <w:widowControl w:val="0"/>
      <w:suppressLineNumbers/>
      <w:suppressAutoHyphens/>
      <w:spacing w:after="360"/>
      <w:jc w:val="center"/>
    </w:pPr>
    <w:rPr>
      <w:rFonts w:eastAsia="Lucida Sans Unicode"/>
      <w:b/>
      <w:lang/>
    </w:rPr>
  </w:style>
  <w:style w:type="paragraph" w:customStyle="1" w:styleId="SNNORCentr">
    <w:name w:val="SNNOR+Centré"/>
    <w:next w:val="SNAutorit"/>
    <w:rsid w:val="006A4EBF"/>
    <w:pPr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pPr>
      <w:spacing w:before="720" w:after="240"/>
      <w:ind w:firstLine="720"/>
    </w:pPr>
    <w:rPr>
      <w:b/>
    </w:rPr>
  </w:style>
  <w:style w:type="paragraph" w:customStyle="1" w:styleId="SNSignatureprnomnomDroite">
    <w:name w:val="SNSignature prénom+nom Droite"/>
    <w:basedOn w:val="SNSignatureDroite"/>
    <w:next w:val="SNSignatureGauche"/>
    <w:rsid w:val="00782962"/>
    <w:pPr>
      <w:spacing w:after="120"/>
      <w:ind w:left="5041"/>
    </w:pPr>
  </w:style>
  <w:style w:type="paragraph" w:customStyle="1" w:styleId="SNSignatureDroite">
    <w:name w:val="SNSignatureDroite"/>
    <w:basedOn w:val="Normal"/>
    <w:next w:val="SNSignatureprnomnomDroite"/>
    <w:autoRedefine/>
    <w:rsid w:val="00EA1EC3"/>
    <w:pPr>
      <w:spacing w:before="120" w:after="1680"/>
      <w:ind w:left="5040"/>
      <w:jc w:val="right"/>
    </w:pPr>
    <w:rPr>
      <w:color w:val="000000"/>
    </w:rPr>
  </w:style>
  <w:style w:type="paragraph" w:customStyle="1" w:styleId="SNSignatureGauche">
    <w:name w:val="SNSignatureGauche"/>
    <w:basedOn w:val="Normal"/>
    <w:next w:val="SNSignatureprnomnomGauche"/>
    <w:autoRedefine/>
    <w:rsid w:val="00D71791"/>
    <w:pPr>
      <w:spacing w:before="120" w:after="1680"/>
      <w:ind w:left="2832" w:right="140" w:firstLine="708"/>
    </w:pPr>
  </w:style>
  <w:style w:type="paragraph" w:customStyle="1" w:styleId="SNSignatureprnomnomGauche">
    <w:name w:val="SNSignature prénom+nom Gauche"/>
    <w:basedOn w:val="SNSignatureGauche"/>
    <w:next w:val="SNSignatureDroite"/>
    <w:rsid w:val="00EA1EC3"/>
    <w:pPr>
      <w:spacing w:after="120"/>
    </w:pPr>
    <w:rPr>
      <w:color w:val="000000"/>
    </w:rPr>
  </w:style>
  <w:style w:type="paragraph" w:customStyle="1" w:styleId="SNTimbre">
    <w:name w:val="SNTimbre"/>
    <w:basedOn w:val="Normal"/>
    <w:link w:val="SNTimbreCar"/>
    <w:autoRedefine/>
    <w:pPr>
      <w:widowControl w:val="0"/>
      <w:suppressAutoHyphens/>
      <w:snapToGrid w:val="0"/>
      <w:spacing w:before="120"/>
      <w:jc w:val="center"/>
    </w:pPr>
    <w:rPr>
      <w:rFonts w:eastAsia="Lucida Sans Unicode"/>
      <w:lang/>
    </w:rPr>
  </w:style>
  <w:style w:type="character" w:customStyle="1" w:styleId="SNTimbreCar">
    <w:name w:val="SNTimbre Car"/>
    <w:link w:val="SNTimbre"/>
    <w:rsid w:val="000C5746"/>
    <w:rPr>
      <w:rFonts w:eastAsia="Lucida Sans Unicode"/>
      <w:sz w:val="24"/>
      <w:szCs w:val="24"/>
      <w:lang w:val="fr-FR" w:bidi="ar-SA"/>
    </w:rPr>
  </w:style>
  <w:style w:type="paragraph" w:customStyle="1" w:styleId="SNRapport">
    <w:name w:val="SNRapport"/>
    <w:basedOn w:val="Normal"/>
    <w:autoRedefine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rsid w:val="00AB454D"/>
    <w:pPr>
      <w:spacing w:before="120" w:after="120"/>
      <w:ind w:firstLine="720"/>
      <w:jc w:val="both"/>
    </w:pPr>
  </w:style>
  <w:style w:type="paragraph" w:customStyle="1" w:styleId="SNDate">
    <w:name w:val="SNDate"/>
    <w:basedOn w:val="Normal"/>
    <w:next w:val="SNContreseing"/>
    <w:link w:val="SNDateCar"/>
    <w:autoRedefine/>
    <w:rsid w:val="00085990"/>
    <w:pPr>
      <w:spacing w:before="480" w:after="120"/>
      <w:ind w:firstLine="720"/>
    </w:pPr>
  </w:style>
  <w:style w:type="paragraph" w:customStyle="1" w:styleId="SNContreseing">
    <w:name w:val="SNContreseing"/>
    <w:basedOn w:val="Normal"/>
    <w:next w:val="SNSignatureGauche"/>
    <w:autoRedefine/>
    <w:rsid w:val="00431FE7"/>
    <w:pPr>
      <w:spacing w:before="480"/>
      <w:ind w:firstLine="720"/>
    </w:pPr>
  </w:style>
  <w:style w:type="character" w:customStyle="1" w:styleId="SNDateCar">
    <w:name w:val="SNDate Car"/>
    <w:link w:val="SNDate"/>
    <w:rsid w:val="00085990"/>
    <w:rPr>
      <w:sz w:val="24"/>
      <w:szCs w:val="24"/>
    </w:rPr>
  </w:style>
  <w:style w:type="paragraph" w:customStyle="1" w:styleId="SNActe">
    <w:name w:val="SNActe"/>
    <w:basedOn w:val="Normal"/>
    <w:autoRedefine/>
    <w:rsid w:val="00831364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Corpsdetexte"/>
    <w:link w:val="SNArticleCar"/>
    <w:autoRedefine/>
    <w:pPr>
      <w:spacing w:before="240" w:after="240"/>
      <w:jc w:val="center"/>
    </w:pPr>
    <w:rPr>
      <w:b/>
    </w:rPr>
  </w:style>
  <w:style w:type="character" w:customStyle="1" w:styleId="SNArticleCar">
    <w:name w:val="SNArticle Car"/>
    <w:link w:val="SNArticle"/>
    <w:rsid w:val="000C5746"/>
    <w:rPr>
      <w:b/>
      <w:sz w:val="24"/>
      <w:szCs w:val="24"/>
      <w:lang w:val="fr-FR" w:eastAsia="fr-FR" w:bidi="ar-SA"/>
    </w:rPr>
  </w:style>
  <w:style w:type="paragraph" w:customStyle="1" w:styleId="SNConsidrant">
    <w:name w:val="SNConsidérant"/>
    <w:basedOn w:val="Normal"/>
    <w:autoRedefine/>
    <w:pPr>
      <w:ind w:firstLine="720"/>
    </w:pPr>
  </w:style>
  <w:style w:type="paragraph" w:customStyle="1" w:styleId="SNConsultationCE">
    <w:name w:val="SNConsultationCE"/>
    <w:basedOn w:val="SNConsultation"/>
    <w:autoRedefine/>
  </w:style>
  <w:style w:type="paragraph" w:customStyle="1" w:styleId="SNConsultationCM">
    <w:name w:val="SNConsultationCM"/>
    <w:basedOn w:val="SNConsultation"/>
    <w:autoRedefine/>
  </w:style>
  <w:style w:type="paragraph" w:customStyle="1" w:styleId="SNDirection">
    <w:name w:val="SNDirection"/>
    <w:basedOn w:val="Normal"/>
    <w:autoRedefine/>
    <w:pPr>
      <w:spacing w:before="720"/>
      <w:jc w:val="center"/>
    </w:pPr>
    <w:rPr>
      <w:b/>
    </w:rPr>
  </w:style>
  <w:style w:type="paragraph" w:customStyle="1" w:styleId="SNListePrincipale">
    <w:name w:val="SNListePrincipale"/>
    <w:basedOn w:val="Normal"/>
  </w:style>
  <w:style w:type="paragraph" w:customStyle="1" w:styleId="SNIntitul">
    <w:name w:val="SNIntitulé"/>
    <w:basedOn w:val="Normal"/>
    <w:autoRedefine/>
    <w:pPr>
      <w:jc w:val="center"/>
    </w:pPr>
  </w:style>
  <w:style w:type="paragraph" w:customStyle="1" w:styleId="SNTitreRapport">
    <w:name w:val="SNTitreRapport"/>
    <w:basedOn w:val="SNActe"/>
    <w:autoRedefine/>
  </w:style>
  <w:style w:type="paragraph" w:customStyle="1" w:styleId="SNExcution">
    <w:name w:val="SNExécution"/>
    <w:basedOn w:val="Normal"/>
    <w:autoRedefine/>
  </w:style>
  <w:style w:type="paragraph" w:customStyle="1" w:styleId="SNAdoption">
    <w:name w:val="SNAdoption"/>
    <w:basedOn w:val="Normal"/>
    <w:autoRedefine/>
  </w:style>
  <w:style w:type="paragraph" w:customStyle="1" w:styleId="SNLibell">
    <w:name w:val="SNLibellé"/>
    <w:basedOn w:val="Normal"/>
    <w:autoRedefine/>
  </w:style>
  <w:style w:type="character" w:customStyle="1" w:styleId="SNenProjet">
    <w:name w:val="SNenProjet"/>
    <w:basedOn w:val="Policepardfaut"/>
  </w:style>
  <w:style w:type="paragraph" w:styleId="Textedebulles">
    <w:name w:val="Balloon Text"/>
    <w:basedOn w:val="Normal"/>
    <w:semiHidden/>
    <w:rsid w:val="0094032F"/>
    <w:rPr>
      <w:rFonts w:ascii="Tahoma" w:hAnsi="Tahoma" w:cs="Tahoma"/>
      <w:sz w:val="16"/>
      <w:szCs w:val="16"/>
    </w:rPr>
  </w:style>
  <w:style w:type="paragraph" w:customStyle="1" w:styleId="Titre1objet">
    <w:name w:val="Titre 1 objet"/>
    <w:basedOn w:val="Titre1"/>
    <w:rsid w:val="008205AB"/>
    <w:pPr>
      <w:spacing w:before="0" w:after="120"/>
    </w:pPr>
    <w:rPr>
      <w:b/>
    </w:rPr>
  </w:style>
  <w:style w:type="paragraph" w:customStyle="1" w:styleId="Titre2objet">
    <w:name w:val="Titre 2 objet"/>
    <w:basedOn w:val="Titre2"/>
    <w:next w:val="Normal"/>
    <w:rsid w:val="008205AB"/>
    <w:pPr>
      <w:spacing w:before="0" w:after="120"/>
    </w:pPr>
    <w:rPr>
      <w:b/>
    </w:rPr>
  </w:style>
  <w:style w:type="paragraph" w:customStyle="1" w:styleId="titre3objet">
    <w:name w:val="titre 3 objet"/>
    <w:basedOn w:val="Titre3"/>
    <w:next w:val="Normal"/>
    <w:rsid w:val="008205AB"/>
    <w:pPr>
      <w:spacing w:before="0" w:after="120"/>
    </w:pPr>
    <w:rPr>
      <w:b/>
    </w:rPr>
  </w:style>
  <w:style w:type="character" w:styleId="Marquedecommentaire">
    <w:name w:val="annotation reference"/>
    <w:uiPriority w:val="99"/>
    <w:semiHidden/>
    <w:unhideWhenUsed/>
    <w:rsid w:val="004508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508B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508B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508B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508B6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0C521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C521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C52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C5210"/>
    <w:rPr>
      <w:sz w:val="24"/>
      <w:szCs w:val="24"/>
    </w:rPr>
  </w:style>
  <w:style w:type="paragraph" w:styleId="Rvision">
    <w:name w:val="Revision"/>
    <w:hidden/>
    <w:uiPriority w:val="99"/>
    <w:semiHidden/>
    <w:rsid w:val="00D51F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donata\SOLON\solon\Mod&#232;les_bis\sol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F6126-3406-404A-83FC-633FD28B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C:\odonata\SOLON\solon\Modèles_bis\solon.dot</Template>
  <TotalTime>1</TotalTime>
  <Pages>3</Pages>
  <Words>654</Words>
  <Characters>3399</Characters>
  <Application>Microsoft Office Word</Application>
  <DocSecurity>0</DocSecurity>
  <Lines>109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SPM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subject/>
  <dc:creator>SPM</dc:creator>
  <cp:keywords/>
  <dc:description/>
  <cp:lastModifiedBy>lilia ben hamouda</cp:lastModifiedBy>
  <cp:revision>2</cp:revision>
  <cp:lastPrinted>2023-03-15T13:19:00Z</cp:lastPrinted>
  <dcterms:created xsi:type="dcterms:W3CDTF">2023-05-14T14:53:00Z</dcterms:created>
  <dcterms:modified xsi:type="dcterms:W3CDTF">2023-05-14T14:53:00Z</dcterms:modified>
</cp:coreProperties>
</file>